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block-33583600"/>
    <w:p w14:paraId="5D783807" w14:textId="0B0FA37B" w:rsidR="00B41066" w:rsidRPr="00B41066" w:rsidRDefault="0069273C" w:rsidP="00B41066">
      <w:pPr>
        <w:jc w:val="center"/>
        <w:rPr>
          <w:rFonts w:ascii="Times New Roman" w:eastAsia="Times New Roman" w:hAnsi="Times New Roman" w:cs="Times New Roman"/>
          <w:b/>
          <w:bCs/>
          <w:lang w:val="ru-RU" w:eastAsia="ru-RU"/>
        </w:rPr>
      </w:pPr>
      <w:r>
        <w:rPr>
          <w:rFonts w:ascii="Times New Roman" w:eastAsia="Times New Roman" w:hAnsi="Times New Roman" w:cs="Times New Roman"/>
          <w:b/>
          <w:bCs/>
          <w:lang w:val="ru-RU" w:eastAsia="ru-RU"/>
        </w:rPr>
        <w:object w:dxaOrig="4320" w:dyaOrig="4320" w14:anchorId="525C6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75pt;height:697.75pt" o:ole="">
            <v:imagedata r:id="rId7" o:title=""/>
          </v:shape>
          <o:OLEObject Type="Embed" ProgID="FoxitReader.Document" ShapeID="_x0000_i1025" DrawAspect="Content" ObjectID="_1789073423" r:id="rId8"/>
        </w:object>
      </w:r>
      <w:r w:rsidR="00B41066" w:rsidRPr="00B41066">
        <w:rPr>
          <w:rFonts w:ascii="Times New Roman" w:eastAsia="Times New Roman" w:hAnsi="Times New Roman" w:cs="Times New Roman"/>
          <w:b/>
          <w:bCs/>
          <w:lang w:val="ru-RU" w:eastAsia="ru-RU"/>
        </w:rPr>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3352DE1A" w14:textId="77777777" w:rsidR="0021217B" w:rsidRPr="00FF40DC" w:rsidRDefault="0021217B" w:rsidP="0021217B">
      <w:pPr>
        <w:rPr>
          <w:rFonts w:ascii="Times New Roman" w:eastAsia="Times New Roman" w:hAnsi="Times New Roman" w:cs="Times New Roman"/>
          <w:b/>
          <w:sz w:val="28"/>
          <w:szCs w:val="28"/>
          <w:lang w:val="ru-RU"/>
        </w:rPr>
      </w:pPr>
    </w:p>
    <w:tbl>
      <w:tblPr>
        <w:tblpPr w:leftFromText="180" w:rightFromText="180" w:vertAnchor="text" w:horzAnchor="margin" w:tblpY="22"/>
        <w:tblW w:w="10031" w:type="dxa"/>
        <w:tblLook w:val="00A0" w:firstRow="1" w:lastRow="0" w:firstColumn="1" w:lastColumn="0" w:noHBand="0" w:noVBand="0"/>
      </w:tblPr>
      <w:tblGrid>
        <w:gridCol w:w="3814"/>
        <w:gridCol w:w="3227"/>
        <w:gridCol w:w="2990"/>
      </w:tblGrid>
      <w:tr w:rsidR="0021217B" w:rsidRPr="000B0F8C" w14:paraId="549344B0" w14:textId="77777777" w:rsidTr="0021217B">
        <w:trPr>
          <w:trHeight w:val="1909"/>
        </w:trPr>
        <w:tc>
          <w:tcPr>
            <w:tcW w:w="3919" w:type="dxa"/>
          </w:tcPr>
          <w:p w14:paraId="0D1F607E" w14:textId="77777777" w:rsidR="0021217B" w:rsidRPr="00FF40DC" w:rsidRDefault="0021217B" w:rsidP="0021217B">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РАССМОТРЕНО</w:t>
            </w:r>
          </w:p>
          <w:p w14:paraId="3E1E7F30" w14:textId="16E08753" w:rsidR="0021217B" w:rsidRPr="00FF40DC" w:rsidRDefault="0021217B" w:rsidP="00FB6E17">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на заседании </w:t>
            </w:r>
            <w:r w:rsidR="00FB6E17">
              <w:rPr>
                <w:rFonts w:ascii="Times New Roman" w:eastAsia="Times New Roman" w:hAnsi="Times New Roman" w:cs="Times New Roman"/>
                <w:sz w:val="24"/>
                <w:szCs w:val="24"/>
                <w:lang w:val="ru-RU"/>
              </w:rPr>
              <w:t>ШМО</w:t>
            </w:r>
          </w:p>
          <w:p w14:paraId="58DB9B93" w14:textId="739A18A3" w:rsidR="0021217B" w:rsidRDefault="00FB6E17" w:rsidP="0021217B">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0021217B" w:rsidRPr="00FF40DC">
              <w:rPr>
                <w:rFonts w:ascii="Times New Roman" w:eastAsia="Times New Roman" w:hAnsi="Times New Roman" w:cs="Times New Roman"/>
                <w:sz w:val="24"/>
                <w:szCs w:val="24"/>
                <w:lang w:val="ru-RU"/>
              </w:rPr>
              <w:t>ротокол от</w:t>
            </w:r>
            <w:r w:rsidR="005231CD">
              <w:rPr>
                <w:rFonts w:ascii="Times New Roman" w:eastAsia="Times New Roman" w:hAnsi="Times New Roman" w:cs="Times New Roman"/>
                <w:sz w:val="24"/>
                <w:szCs w:val="24"/>
                <w:lang w:val="ru-RU"/>
              </w:rPr>
              <w:t xml:space="preserve"> </w:t>
            </w:r>
            <w:r w:rsidR="00B20E1B">
              <w:rPr>
                <w:rFonts w:ascii="Times New Roman" w:eastAsia="Times New Roman" w:hAnsi="Times New Roman" w:cs="Times New Roman"/>
                <w:sz w:val="24"/>
                <w:szCs w:val="24"/>
                <w:lang w:val="ru-RU"/>
              </w:rPr>
              <w:t>«__»_____</w:t>
            </w:r>
            <w:r w:rsidR="00B77927">
              <w:rPr>
                <w:rFonts w:ascii="Times New Roman" w:eastAsia="Times New Roman" w:hAnsi="Times New Roman" w:cs="Times New Roman"/>
                <w:sz w:val="24"/>
                <w:szCs w:val="24"/>
                <w:lang w:val="ru-RU"/>
              </w:rPr>
              <w:t>2024</w:t>
            </w:r>
            <w:r w:rsidR="005231CD">
              <w:rPr>
                <w:rFonts w:ascii="Times New Roman" w:eastAsia="Times New Roman" w:hAnsi="Times New Roman" w:cs="Times New Roman"/>
                <w:sz w:val="24"/>
                <w:szCs w:val="24"/>
                <w:lang w:val="ru-RU"/>
              </w:rPr>
              <w:t xml:space="preserve">г. </w:t>
            </w:r>
            <w:r w:rsidR="0021217B" w:rsidRPr="00FF40DC">
              <w:rPr>
                <w:rFonts w:ascii="Times New Roman" w:eastAsia="Times New Roman" w:hAnsi="Times New Roman" w:cs="Times New Roman"/>
                <w:sz w:val="24"/>
                <w:szCs w:val="24"/>
                <w:lang w:val="ru-RU"/>
              </w:rPr>
              <w:t>№</w:t>
            </w:r>
          </w:p>
          <w:p w14:paraId="301FB2EE" w14:textId="0ADE69F2" w:rsidR="00FB6E17" w:rsidRDefault="00FB6E17" w:rsidP="0021217B">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руководитель ШМО </w:t>
            </w:r>
          </w:p>
          <w:p w14:paraId="11932323" w14:textId="2BC382D3" w:rsidR="00FB6E17" w:rsidRPr="00FF40DC" w:rsidRDefault="00FB6E17" w:rsidP="0021217B">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______________Т.</w:t>
            </w:r>
            <w:r w:rsidR="00AD07C3">
              <w:rPr>
                <w:rFonts w:ascii="Times New Roman" w:eastAsia="Times New Roman" w:hAnsi="Times New Roman" w:cs="Times New Roman"/>
                <w:sz w:val="24"/>
                <w:szCs w:val="24"/>
                <w:lang w:val="ru-RU"/>
              </w:rPr>
              <w:t>Л</w:t>
            </w:r>
            <w:r>
              <w:rPr>
                <w:rFonts w:ascii="Times New Roman" w:eastAsia="Times New Roman" w:hAnsi="Times New Roman" w:cs="Times New Roman"/>
                <w:sz w:val="24"/>
                <w:szCs w:val="24"/>
                <w:lang w:val="ru-RU"/>
              </w:rPr>
              <w:t>.Горобий</w:t>
            </w:r>
          </w:p>
          <w:p w14:paraId="7BEC32A3" w14:textId="77777777" w:rsidR="0021217B" w:rsidRPr="00FF40DC" w:rsidRDefault="0021217B" w:rsidP="0021217B">
            <w:pPr>
              <w:spacing w:after="0" w:line="240" w:lineRule="auto"/>
              <w:ind w:left="-142" w:right="176"/>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p w14:paraId="2F5F880F" w14:textId="77777777"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tc>
        <w:tc>
          <w:tcPr>
            <w:tcW w:w="2928" w:type="dxa"/>
          </w:tcPr>
          <w:p w14:paraId="7EF37033" w14:textId="77777777" w:rsidR="0021217B" w:rsidRPr="00FF40DC" w:rsidRDefault="0021217B" w:rsidP="0021217B">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 xml:space="preserve">СОГЛАСОВАНО                    </w:t>
            </w:r>
          </w:p>
          <w:p w14:paraId="5C24630A" w14:textId="4EB087F4" w:rsidR="0021217B" w:rsidRPr="00FF40DC" w:rsidRDefault="005231CD" w:rsidP="0021217B">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0021217B" w:rsidRPr="00FF40DC">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w:t>
            </w:r>
            <w:r w:rsidR="0021217B" w:rsidRPr="00FF40DC">
              <w:rPr>
                <w:rFonts w:ascii="Times New Roman" w:eastAsia="Times New Roman" w:hAnsi="Times New Roman" w:cs="Times New Roman"/>
                <w:sz w:val="24"/>
                <w:szCs w:val="24"/>
                <w:lang w:val="ru-RU"/>
              </w:rPr>
              <w:t xml:space="preserve">иректора по </w:t>
            </w:r>
            <w:r w:rsidR="00FB6E17">
              <w:rPr>
                <w:rFonts w:ascii="Times New Roman" w:eastAsia="Times New Roman" w:hAnsi="Times New Roman" w:cs="Times New Roman"/>
                <w:sz w:val="24"/>
                <w:szCs w:val="24"/>
                <w:lang w:val="ru-RU"/>
              </w:rPr>
              <w:t>У</w:t>
            </w:r>
            <w:r w:rsidR="0021217B" w:rsidRPr="00FF40DC">
              <w:rPr>
                <w:rFonts w:ascii="Times New Roman" w:eastAsia="Times New Roman" w:hAnsi="Times New Roman" w:cs="Times New Roman"/>
                <w:sz w:val="24"/>
                <w:szCs w:val="24"/>
                <w:lang w:val="ru-RU"/>
              </w:rPr>
              <w:t>Р</w:t>
            </w:r>
          </w:p>
          <w:p w14:paraId="7AF8630D" w14:textId="08B242F9"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_________</w:t>
            </w:r>
            <w:r w:rsidR="00FB6E17">
              <w:rPr>
                <w:rFonts w:ascii="Times New Roman" w:eastAsia="Times New Roman" w:hAnsi="Times New Roman" w:cs="Times New Roman"/>
                <w:sz w:val="24"/>
                <w:szCs w:val="24"/>
                <w:lang w:val="ru-RU"/>
              </w:rPr>
              <w:t>В.В.Михайловская</w:t>
            </w:r>
          </w:p>
          <w:p w14:paraId="25FCE38F" w14:textId="77777777" w:rsidR="0021217B" w:rsidRPr="00FB6E17" w:rsidRDefault="0021217B" w:rsidP="0021217B">
            <w:pPr>
              <w:spacing w:after="0" w:line="240" w:lineRule="auto"/>
              <w:rPr>
                <w:rFonts w:ascii="Times New Roman" w:eastAsia="Times New Roman" w:hAnsi="Times New Roman" w:cs="Times New Roman"/>
                <w:sz w:val="24"/>
                <w:szCs w:val="24"/>
                <w:lang w:val="ru-RU"/>
              </w:rPr>
            </w:pPr>
            <w:r w:rsidRPr="00FB6E17">
              <w:rPr>
                <w:rFonts w:ascii="Times New Roman" w:eastAsia="Times New Roman" w:hAnsi="Times New Roman" w:cs="Times New Roman"/>
                <w:sz w:val="24"/>
                <w:szCs w:val="24"/>
                <w:lang w:val="ru-RU"/>
              </w:rPr>
              <w:t xml:space="preserve">«___» _______ ____г.                    </w:t>
            </w:r>
          </w:p>
        </w:tc>
        <w:tc>
          <w:tcPr>
            <w:tcW w:w="3184" w:type="dxa"/>
          </w:tcPr>
          <w:p w14:paraId="71B2A5E9" w14:textId="77777777" w:rsidR="0021217B" w:rsidRPr="00FF40DC" w:rsidRDefault="0021217B" w:rsidP="0021217B">
            <w:pPr>
              <w:spacing w:after="0" w:line="240" w:lineRule="auto"/>
              <w:rPr>
                <w:rFonts w:ascii="Times New Roman" w:eastAsia="Times New Roman" w:hAnsi="Times New Roman" w:cs="Times New Roman"/>
                <w:b/>
                <w:bCs/>
                <w:i/>
                <w:sz w:val="24"/>
                <w:szCs w:val="24"/>
                <w:lang w:val="ru-RU"/>
              </w:rPr>
            </w:pPr>
            <w:r w:rsidRPr="00FF40DC">
              <w:rPr>
                <w:rFonts w:ascii="Times New Roman" w:eastAsia="Times New Roman" w:hAnsi="Times New Roman" w:cs="Times New Roman"/>
                <w:b/>
                <w:bCs/>
                <w:sz w:val="24"/>
                <w:szCs w:val="24"/>
                <w:lang w:val="ru-RU"/>
              </w:rPr>
              <w:t xml:space="preserve">      УТВЕРЖДАЮ</w:t>
            </w:r>
          </w:p>
          <w:p w14:paraId="6D93C7FD" w14:textId="77777777"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Директор ГБОУ                                                                                             </w:t>
            </w:r>
          </w:p>
          <w:p w14:paraId="596C27ED" w14:textId="4CF4E80F"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Андреевский УВК</w:t>
            </w:r>
          </w:p>
          <w:p w14:paraId="2544820C" w14:textId="6A775466"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г. о. Докучаевск                                                                                         </w:t>
            </w:r>
          </w:p>
          <w:p w14:paraId="503DBCC2" w14:textId="19843DCD"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_______Е. Е. Дядыкова                                                                                         </w:t>
            </w:r>
          </w:p>
          <w:p w14:paraId="6B7F335E" w14:textId="77777777"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 _______ ____г.    </w:t>
            </w:r>
          </w:p>
          <w:p w14:paraId="09E295A3" w14:textId="77777777" w:rsidR="0021217B" w:rsidRPr="00FF40DC" w:rsidRDefault="0021217B" w:rsidP="0021217B">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М.П.                                                                       </w:t>
            </w:r>
          </w:p>
        </w:tc>
      </w:tr>
    </w:tbl>
    <w:p w14:paraId="30BEEFCD" w14:textId="77777777" w:rsidR="0021217B" w:rsidRPr="00F03BCD" w:rsidRDefault="0021217B" w:rsidP="0021217B">
      <w:pPr>
        <w:rPr>
          <w:sz w:val="24"/>
          <w:szCs w:val="24"/>
          <w:lang w:val="ru-RU"/>
        </w:rPr>
      </w:pPr>
    </w:p>
    <w:p w14:paraId="2802597A" w14:textId="77777777" w:rsidR="0021217B" w:rsidRPr="00C0629D" w:rsidRDefault="0021217B" w:rsidP="0021217B">
      <w:pPr>
        <w:pStyle w:val="af0"/>
        <w:jc w:val="center"/>
        <w:rPr>
          <w:rFonts w:ascii="Times New Roman" w:hAnsi="Times New Roman"/>
          <w:b/>
          <w:sz w:val="24"/>
          <w:szCs w:val="24"/>
        </w:rPr>
      </w:pPr>
    </w:p>
    <w:p w14:paraId="7D2F542A" w14:textId="77777777" w:rsidR="0021217B" w:rsidRPr="00C0629D" w:rsidRDefault="0021217B" w:rsidP="0021217B">
      <w:pPr>
        <w:pStyle w:val="af0"/>
        <w:jc w:val="center"/>
        <w:rPr>
          <w:rFonts w:ascii="Times New Roman" w:hAnsi="Times New Roman"/>
          <w:b/>
          <w:sz w:val="24"/>
          <w:szCs w:val="24"/>
        </w:rPr>
      </w:pPr>
    </w:p>
    <w:p w14:paraId="1BBCCDF7" w14:textId="77777777" w:rsidR="0021217B" w:rsidRPr="002A0742" w:rsidRDefault="0021217B" w:rsidP="0021217B">
      <w:pPr>
        <w:spacing w:after="0" w:line="408" w:lineRule="auto"/>
        <w:ind w:left="120"/>
        <w:jc w:val="center"/>
        <w:rPr>
          <w:lang w:val="ru-RU"/>
        </w:rPr>
      </w:pPr>
      <w:r w:rsidRPr="002A0742">
        <w:rPr>
          <w:rFonts w:ascii="Times New Roman" w:hAnsi="Times New Roman"/>
          <w:b/>
          <w:color w:val="000000"/>
          <w:sz w:val="28"/>
          <w:lang w:val="ru-RU"/>
        </w:rPr>
        <w:t>РАБОЧАЯ ПРОГРАММА</w:t>
      </w:r>
    </w:p>
    <w:p w14:paraId="7BCA2894" w14:textId="77777777" w:rsidR="0021217B" w:rsidRPr="002A0742" w:rsidRDefault="0021217B" w:rsidP="00FB6E17">
      <w:pPr>
        <w:spacing w:after="0"/>
        <w:ind w:left="120"/>
        <w:rPr>
          <w:lang w:val="ru-RU"/>
        </w:rPr>
      </w:pPr>
    </w:p>
    <w:p w14:paraId="15839EBE" w14:textId="42BC4D72" w:rsidR="0021217B" w:rsidRPr="000F225D" w:rsidRDefault="005231CD" w:rsidP="0021217B">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п</w:t>
      </w:r>
      <w:r w:rsidR="0021217B" w:rsidRPr="000F225D">
        <w:rPr>
          <w:rFonts w:ascii="Times New Roman" w:hAnsi="Times New Roman"/>
          <w:b/>
          <w:color w:val="000000"/>
          <w:sz w:val="28"/>
          <w:lang w:val="ru-RU"/>
        </w:rPr>
        <w:t>о физике (базовый уровень)</w:t>
      </w:r>
    </w:p>
    <w:p w14:paraId="756DA4EE" w14:textId="77777777" w:rsidR="0021217B" w:rsidRPr="0087476A" w:rsidRDefault="0021217B" w:rsidP="0021217B">
      <w:pPr>
        <w:spacing w:after="0" w:line="408" w:lineRule="auto"/>
        <w:ind w:left="120"/>
        <w:jc w:val="center"/>
        <w:rPr>
          <w:bCs/>
          <w:lang w:val="ru-RU"/>
        </w:rPr>
      </w:pPr>
      <w:r>
        <w:rPr>
          <w:rFonts w:ascii="Times New Roman" w:hAnsi="Times New Roman"/>
          <w:bCs/>
          <w:color w:val="000000"/>
          <w:sz w:val="28"/>
          <w:lang w:val="ru-RU"/>
        </w:rPr>
        <w:t>с</w:t>
      </w:r>
      <w:r w:rsidRPr="0087476A">
        <w:rPr>
          <w:rFonts w:ascii="Times New Roman" w:hAnsi="Times New Roman"/>
          <w:bCs/>
          <w:color w:val="000000"/>
          <w:sz w:val="28"/>
          <w:lang w:val="ru-RU"/>
        </w:rPr>
        <w:t>реднее</w:t>
      </w:r>
      <w:r>
        <w:rPr>
          <w:rFonts w:ascii="Times New Roman" w:hAnsi="Times New Roman"/>
          <w:bCs/>
          <w:color w:val="000000"/>
          <w:sz w:val="28"/>
          <w:lang w:val="ru-RU"/>
        </w:rPr>
        <w:t xml:space="preserve"> общее образование</w:t>
      </w:r>
    </w:p>
    <w:p w14:paraId="0A5D2A5C" w14:textId="77777777" w:rsidR="0021217B" w:rsidRPr="00F03BCD" w:rsidRDefault="0021217B" w:rsidP="0021217B">
      <w:pPr>
        <w:spacing w:after="0" w:line="408" w:lineRule="auto"/>
        <w:ind w:left="120"/>
        <w:jc w:val="center"/>
        <w:rPr>
          <w:lang w:val="ru-RU"/>
        </w:rPr>
      </w:pPr>
      <w:r w:rsidRPr="002A0742">
        <w:rPr>
          <w:rFonts w:ascii="Times New Roman" w:hAnsi="Times New Roman"/>
          <w:color w:val="000000"/>
          <w:sz w:val="28"/>
          <w:lang w:val="ru-RU"/>
        </w:rPr>
        <w:t>для 10-11 классов</w:t>
      </w:r>
    </w:p>
    <w:p w14:paraId="332ED47A" w14:textId="77777777" w:rsidR="0021217B" w:rsidRPr="002A0742" w:rsidRDefault="0021217B" w:rsidP="0021217B">
      <w:pPr>
        <w:spacing w:after="0"/>
        <w:ind w:left="120"/>
        <w:rPr>
          <w:lang w:val="ru-RU"/>
        </w:rPr>
      </w:pPr>
    </w:p>
    <w:p w14:paraId="269A29FC" w14:textId="77777777" w:rsidR="0021217B" w:rsidRDefault="0021217B" w:rsidP="0021217B">
      <w:pPr>
        <w:spacing w:after="0"/>
        <w:rPr>
          <w:lang w:val="ru-RU"/>
        </w:rPr>
      </w:pPr>
    </w:p>
    <w:p w14:paraId="03495DFA" w14:textId="77777777" w:rsidR="0021217B" w:rsidRDefault="0021217B" w:rsidP="0021217B">
      <w:pPr>
        <w:spacing w:after="0"/>
        <w:rPr>
          <w:lang w:val="ru-RU"/>
        </w:rPr>
      </w:pPr>
    </w:p>
    <w:p w14:paraId="30A6E07E" w14:textId="77777777" w:rsidR="0021217B" w:rsidRDefault="0021217B" w:rsidP="0021217B">
      <w:pPr>
        <w:spacing w:after="0"/>
        <w:rPr>
          <w:lang w:val="ru-RU"/>
        </w:rPr>
      </w:pPr>
    </w:p>
    <w:p w14:paraId="0CFEFCBF" w14:textId="77777777" w:rsidR="0021217B" w:rsidRDefault="0021217B" w:rsidP="0021217B">
      <w:pPr>
        <w:spacing w:after="0"/>
        <w:rPr>
          <w:lang w:val="ru-RU"/>
        </w:rPr>
      </w:pPr>
    </w:p>
    <w:p w14:paraId="2D32F3FE" w14:textId="77777777" w:rsidR="0021217B" w:rsidRPr="002A0742" w:rsidRDefault="0021217B" w:rsidP="0021217B">
      <w:pPr>
        <w:spacing w:after="0"/>
        <w:rPr>
          <w:lang w:val="ru-RU"/>
        </w:rPr>
      </w:pPr>
    </w:p>
    <w:p w14:paraId="16C7317D" w14:textId="77777777" w:rsidR="0021217B" w:rsidRPr="002A0742" w:rsidRDefault="0021217B" w:rsidP="0021217B">
      <w:pPr>
        <w:spacing w:after="0"/>
        <w:ind w:left="120"/>
        <w:jc w:val="center"/>
        <w:rPr>
          <w:lang w:val="ru-RU"/>
        </w:rPr>
      </w:pPr>
    </w:p>
    <w:p w14:paraId="72C2568F" w14:textId="77777777" w:rsidR="0021217B" w:rsidRPr="002A0742" w:rsidRDefault="0021217B" w:rsidP="0021217B">
      <w:pPr>
        <w:spacing w:after="0"/>
        <w:ind w:left="120"/>
        <w:jc w:val="center"/>
        <w:rPr>
          <w:lang w:val="ru-RU"/>
        </w:rPr>
      </w:pPr>
    </w:p>
    <w:p w14:paraId="247F9719" w14:textId="77777777" w:rsidR="0021217B" w:rsidRPr="0087476A" w:rsidRDefault="0021217B" w:rsidP="0021217B">
      <w:pPr>
        <w:spacing w:after="0"/>
        <w:ind w:left="12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7476A">
        <w:rPr>
          <w:rFonts w:ascii="Times New Roman" w:hAnsi="Times New Roman" w:cs="Times New Roman"/>
          <w:sz w:val="28"/>
          <w:szCs w:val="28"/>
          <w:lang w:val="ru-RU"/>
        </w:rPr>
        <w:t>Рабочую программу составила</w:t>
      </w:r>
    </w:p>
    <w:p w14:paraId="690006F5" w14:textId="2BF24DCE" w:rsidR="0021217B" w:rsidRDefault="0021217B" w:rsidP="005231CD">
      <w:pPr>
        <w:spacing w:after="0"/>
        <w:ind w:left="12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Глебова Л</w:t>
      </w:r>
      <w:r w:rsidR="005231CD">
        <w:rPr>
          <w:rFonts w:ascii="Times New Roman" w:hAnsi="Times New Roman" w:cs="Times New Roman"/>
          <w:sz w:val="28"/>
          <w:szCs w:val="28"/>
          <w:lang w:val="ru-RU"/>
        </w:rPr>
        <w:t>идия Николаевна</w:t>
      </w:r>
      <w:r>
        <w:rPr>
          <w:rFonts w:ascii="Times New Roman" w:hAnsi="Times New Roman" w:cs="Times New Roman"/>
          <w:sz w:val="28"/>
          <w:szCs w:val="28"/>
          <w:lang w:val="ru-RU"/>
        </w:rPr>
        <w:t xml:space="preserve">                   </w:t>
      </w:r>
    </w:p>
    <w:p w14:paraId="4117DB2B" w14:textId="136B3148" w:rsidR="0021217B" w:rsidRDefault="0021217B" w:rsidP="0021217B">
      <w:pPr>
        <w:spacing w:after="0"/>
        <w:ind w:left="12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231C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5231CD">
        <w:rPr>
          <w:rFonts w:ascii="Times New Roman" w:hAnsi="Times New Roman" w:cs="Times New Roman"/>
          <w:sz w:val="28"/>
          <w:szCs w:val="28"/>
          <w:lang w:val="ru-RU"/>
        </w:rPr>
        <w:t>у</w:t>
      </w:r>
      <w:r w:rsidRPr="0087476A">
        <w:rPr>
          <w:rFonts w:ascii="Times New Roman" w:hAnsi="Times New Roman" w:cs="Times New Roman"/>
          <w:sz w:val="28"/>
          <w:szCs w:val="28"/>
          <w:lang w:val="ru-RU"/>
        </w:rPr>
        <w:t>читель</w:t>
      </w:r>
      <w:r w:rsidR="005231CD">
        <w:rPr>
          <w:rFonts w:ascii="Times New Roman" w:hAnsi="Times New Roman" w:cs="Times New Roman"/>
          <w:sz w:val="28"/>
          <w:szCs w:val="28"/>
          <w:lang w:val="ru-RU"/>
        </w:rPr>
        <w:t xml:space="preserve"> физики</w:t>
      </w:r>
    </w:p>
    <w:p w14:paraId="4B3FC541" w14:textId="77777777" w:rsidR="0021217B" w:rsidRDefault="0021217B" w:rsidP="0021217B">
      <w:pPr>
        <w:spacing w:after="0"/>
        <w:ind w:left="120"/>
        <w:jc w:val="center"/>
        <w:rPr>
          <w:rFonts w:ascii="Times New Roman" w:hAnsi="Times New Roman" w:cs="Times New Roman"/>
          <w:sz w:val="28"/>
          <w:szCs w:val="28"/>
          <w:lang w:val="ru-RU"/>
        </w:rPr>
      </w:pPr>
    </w:p>
    <w:p w14:paraId="687F3723" w14:textId="77777777" w:rsidR="0021217B" w:rsidRDefault="0021217B" w:rsidP="0021217B">
      <w:pPr>
        <w:spacing w:after="0"/>
        <w:ind w:left="120"/>
        <w:jc w:val="center"/>
        <w:rPr>
          <w:rFonts w:ascii="Times New Roman" w:hAnsi="Times New Roman" w:cs="Times New Roman"/>
          <w:sz w:val="28"/>
          <w:szCs w:val="28"/>
          <w:lang w:val="ru-RU"/>
        </w:rPr>
      </w:pPr>
    </w:p>
    <w:p w14:paraId="22FE0686" w14:textId="77777777" w:rsidR="0021217B" w:rsidRDefault="0021217B" w:rsidP="005231CD">
      <w:pPr>
        <w:spacing w:after="0"/>
        <w:rPr>
          <w:rFonts w:ascii="Times New Roman" w:hAnsi="Times New Roman"/>
          <w:bCs/>
          <w:color w:val="000000"/>
          <w:sz w:val="28"/>
          <w:lang w:val="ru-RU"/>
        </w:rPr>
      </w:pPr>
    </w:p>
    <w:p w14:paraId="60F975DE" w14:textId="77777777" w:rsidR="005231CD" w:rsidRDefault="005231CD" w:rsidP="0021217B">
      <w:pPr>
        <w:spacing w:after="0"/>
        <w:ind w:left="120"/>
        <w:jc w:val="center"/>
        <w:rPr>
          <w:rFonts w:ascii="Times New Roman" w:hAnsi="Times New Roman"/>
          <w:bCs/>
          <w:color w:val="000000"/>
          <w:sz w:val="24"/>
          <w:szCs w:val="24"/>
          <w:lang w:val="ru-RU"/>
        </w:rPr>
      </w:pPr>
    </w:p>
    <w:p w14:paraId="6E448810" w14:textId="71DD5BB6" w:rsidR="005231CD" w:rsidRDefault="005231CD" w:rsidP="0021217B">
      <w:pPr>
        <w:spacing w:after="0"/>
        <w:ind w:left="120"/>
        <w:jc w:val="center"/>
        <w:rPr>
          <w:rFonts w:ascii="Times New Roman" w:hAnsi="Times New Roman"/>
          <w:bCs/>
          <w:color w:val="000000"/>
          <w:sz w:val="24"/>
          <w:szCs w:val="24"/>
          <w:lang w:val="ru-RU"/>
        </w:rPr>
      </w:pPr>
    </w:p>
    <w:p w14:paraId="5414523F" w14:textId="77777777" w:rsidR="00FB6E17" w:rsidRDefault="00FB6E17" w:rsidP="0021217B">
      <w:pPr>
        <w:spacing w:after="0"/>
        <w:ind w:left="120"/>
        <w:jc w:val="center"/>
        <w:rPr>
          <w:rFonts w:ascii="Times New Roman" w:hAnsi="Times New Roman"/>
          <w:bCs/>
          <w:color w:val="000000"/>
          <w:sz w:val="24"/>
          <w:szCs w:val="24"/>
          <w:lang w:val="ru-RU"/>
        </w:rPr>
      </w:pPr>
    </w:p>
    <w:p w14:paraId="42DF05D1" w14:textId="77777777" w:rsidR="005231CD" w:rsidRPr="005231CD" w:rsidRDefault="005231CD" w:rsidP="005231CD">
      <w:pPr>
        <w:spacing w:after="0"/>
        <w:rPr>
          <w:rFonts w:ascii="Times New Roman" w:hAnsi="Times New Roman"/>
          <w:bCs/>
          <w:color w:val="000000"/>
          <w:sz w:val="28"/>
          <w:szCs w:val="28"/>
          <w:lang w:val="ru-RU"/>
        </w:rPr>
      </w:pPr>
    </w:p>
    <w:p w14:paraId="064D0DB0" w14:textId="7927CBF0" w:rsidR="0021217B" w:rsidRPr="000A505B" w:rsidRDefault="0021217B" w:rsidP="000A505B">
      <w:pPr>
        <w:spacing w:after="0"/>
        <w:ind w:left="120"/>
        <w:jc w:val="center"/>
        <w:rPr>
          <w:rFonts w:ascii="Times New Roman" w:hAnsi="Times New Roman"/>
          <w:bCs/>
          <w:color w:val="000000"/>
          <w:sz w:val="28"/>
          <w:szCs w:val="28"/>
          <w:lang w:val="ru-RU"/>
        </w:rPr>
        <w:sectPr w:rsidR="0021217B" w:rsidRPr="000A505B">
          <w:pgSz w:w="11906" w:h="16383"/>
          <w:pgMar w:top="1134" w:right="850" w:bottom="1134" w:left="1701" w:header="720" w:footer="720" w:gutter="0"/>
          <w:cols w:space="720"/>
        </w:sectPr>
      </w:pPr>
      <w:r w:rsidRPr="005231CD">
        <w:rPr>
          <w:rFonts w:ascii="Times New Roman" w:hAnsi="Times New Roman"/>
          <w:bCs/>
          <w:color w:val="000000"/>
          <w:sz w:val="28"/>
          <w:szCs w:val="28"/>
          <w:lang w:val="ru-RU"/>
        </w:rPr>
        <w:t>2024-2025 учебный го</w:t>
      </w:r>
      <w:r w:rsidR="000A505B">
        <w:rPr>
          <w:rFonts w:ascii="Times New Roman" w:hAnsi="Times New Roman"/>
          <w:bCs/>
          <w:color w:val="000000"/>
          <w:sz w:val="28"/>
          <w:szCs w:val="28"/>
          <w:lang w:val="ru-RU"/>
        </w:rPr>
        <w:t>д</w:t>
      </w:r>
    </w:p>
    <w:p w14:paraId="48FEAAC2" w14:textId="77777777" w:rsidR="000B46C5" w:rsidRPr="000A4C88" w:rsidRDefault="0083082A" w:rsidP="000A505B">
      <w:pPr>
        <w:spacing w:after="0" w:line="264" w:lineRule="auto"/>
        <w:jc w:val="center"/>
        <w:rPr>
          <w:rFonts w:ascii="Times New Roman" w:hAnsi="Times New Roman" w:cs="Times New Roman"/>
          <w:sz w:val="24"/>
          <w:szCs w:val="24"/>
          <w:lang w:val="ru-RU"/>
        </w:rPr>
      </w:pPr>
      <w:bookmarkStart w:id="1" w:name="block-33583596"/>
      <w:bookmarkEnd w:id="0"/>
      <w:r w:rsidRPr="000A4C88">
        <w:rPr>
          <w:rFonts w:ascii="Times New Roman" w:hAnsi="Times New Roman" w:cs="Times New Roman"/>
          <w:b/>
          <w:color w:val="000000"/>
          <w:sz w:val="24"/>
          <w:szCs w:val="24"/>
          <w:lang w:val="ru-RU"/>
        </w:rPr>
        <w:lastRenderedPageBreak/>
        <w:t>ПОЯСНИТЕЛЬНАЯ ЗАПИСКА</w:t>
      </w:r>
    </w:p>
    <w:p w14:paraId="6CE9B834"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119D3067" w14:textId="77777777" w:rsidR="00D95F32" w:rsidRPr="000A4C88" w:rsidRDefault="00D95F32" w:rsidP="00D95F32">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sz w:val="24"/>
          <w:szCs w:val="24"/>
          <w:lang w:val="ru-RU"/>
        </w:rPr>
        <w:t>Рабочая программа по вероятности и статистике разработана на основе :</w:t>
      </w:r>
    </w:p>
    <w:p w14:paraId="5656AA7F" w14:textId="77777777" w:rsidR="00D95F32" w:rsidRPr="000A4C88" w:rsidRDefault="00D95F32" w:rsidP="00D95F32">
      <w:pPr>
        <w:spacing w:after="0" w:line="264" w:lineRule="auto"/>
        <w:jc w:val="both"/>
        <w:rPr>
          <w:rFonts w:ascii="Times New Roman" w:hAnsi="Times New Roman" w:cs="Times New Roman"/>
          <w:sz w:val="24"/>
          <w:szCs w:val="24"/>
          <w:lang w:val="ru-RU"/>
        </w:rPr>
      </w:pPr>
      <w:r w:rsidRPr="000A4C88">
        <w:rPr>
          <w:rFonts w:ascii="Times New Roman" w:hAnsi="Times New Roman" w:cs="Times New Roman"/>
          <w:sz w:val="24"/>
          <w:szCs w:val="24"/>
          <w:lang w:val="ru-RU"/>
        </w:rPr>
        <w:t xml:space="preserve"> 1. Федерального Закона от 29.12.2012 № 273-ФЗ «Об образовании в Российской Федерации». </w:t>
      </w:r>
    </w:p>
    <w:p w14:paraId="55D7A420" w14:textId="77777777" w:rsidR="00D95F32" w:rsidRPr="000A4C88" w:rsidRDefault="00D95F32" w:rsidP="00D95F32">
      <w:pPr>
        <w:spacing w:after="0" w:line="264" w:lineRule="auto"/>
        <w:jc w:val="both"/>
        <w:rPr>
          <w:rFonts w:ascii="Times New Roman" w:hAnsi="Times New Roman" w:cs="Times New Roman"/>
          <w:sz w:val="24"/>
          <w:szCs w:val="24"/>
          <w:lang w:val="ru-RU"/>
        </w:rPr>
      </w:pPr>
      <w:r w:rsidRPr="000A4C88">
        <w:rPr>
          <w:rFonts w:ascii="Times New Roman" w:hAnsi="Times New Roman" w:cs="Times New Roman"/>
          <w:sz w:val="24"/>
          <w:szCs w:val="24"/>
          <w:lang w:val="ru-RU"/>
        </w:rPr>
        <w:t xml:space="preserve">2. Приказа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14:paraId="4CC03F3C" w14:textId="77777777" w:rsidR="00D95F32" w:rsidRPr="000A4C88" w:rsidRDefault="00D95F32" w:rsidP="00D95F32">
      <w:pPr>
        <w:spacing w:after="0" w:line="264" w:lineRule="auto"/>
        <w:jc w:val="both"/>
        <w:rPr>
          <w:rFonts w:ascii="Times New Roman" w:hAnsi="Times New Roman" w:cs="Times New Roman"/>
          <w:sz w:val="24"/>
          <w:szCs w:val="24"/>
          <w:lang w:val="ru-RU"/>
        </w:rPr>
      </w:pPr>
      <w:r w:rsidRPr="000A4C88">
        <w:rPr>
          <w:rFonts w:ascii="Times New Roman" w:hAnsi="Times New Roman" w:cs="Times New Roman"/>
          <w:sz w:val="24"/>
          <w:szCs w:val="24"/>
          <w:lang w:val="ru-RU"/>
        </w:rPr>
        <w:t xml:space="preserve">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 г. № 115. </w:t>
      </w:r>
    </w:p>
    <w:p w14:paraId="0646B1F3" w14:textId="77777777" w:rsidR="00D95F32" w:rsidRPr="000A4C88" w:rsidRDefault="00D95F32" w:rsidP="00D95F32">
      <w:pPr>
        <w:spacing w:after="0" w:line="264" w:lineRule="auto"/>
        <w:jc w:val="both"/>
        <w:rPr>
          <w:rFonts w:ascii="Times New Roman" w:hAnsi="Times New Roman" w:cs="Times New Roman"/>
          <w:sz w:val="24"/>
          <w:szCs w:val="24"/>
          <w:lang w:val="ru-RU"/>
        </w:rPr>
      </w:pPr>
      <w:r w:rsidRPr="000A4C88">
        <w:rPr>
          <w:rFonts w:ascii="Times New Roman" w:hAnsi="Times New Roman" w:cs="Times New Roman"/>
          <w:sz w:val="24"/>
          <w:szCs w:val="24"/>
          <w:lang w:val="ru-RU"/>
        </w:rPr>
        <w:t>4. Приказа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61255FE3" w14:textId="1E3132FF" w:rsidR="00D95F32" w:rsidRPr="000A4C88" w:rsidRDefault="00D95F32" w:rsidP="00D95F32">
      <w:pPr>
        <w:spacing w:after="0" w:line="264" w:lineRule="auto"/>
        <w:jc w:val="both"/>
        <w:rPr>
          <w:rFonts w:ascii="Times New Roman" w:hAnsi="Times New Roman" w:cs="Times New Roman"/>
          <w:sz w:val="24"/>
          <w:szCs w:val="24"/>
          <w:lang w:val="ru-RU"/>
        </w:rPr>
      </w:pPr>
      <w:r w:rsidRPr="000A4C88">
        <w:rPr>
          <w:rFonts w:ascii="Times New Roman" w:hAnsi="Times New Roman" w:cs="Times New Roman"/>
          <w:sz w:val="24"/>
          <w:szCs w:val="24"/>
          <w:lang w:val="ru-RU"/>
        </w:rPr>
        <w:t xml:space="preserve">5. </w:t>
      </w:r>
      <w:r w:rsidRPr="000A4C88">
        <w:rPr>
          <w:rFonts w:ascii="Times New Roman" w:hAnsi="Times New Roman" w:cs="Times New Roman"/>
          <w:color w:val="000000"/>
          <w:sz w:val="24"/>
          <w:szCs w:val="24"/>
          <w:shd w:val="clear" w:color="auto" w:fill="FFFFFF"/>
          <w:lang w:val="ru-RU"/>
        </w:rPr>
        <w:t xml:space="preserve">Образовательной программы среднего общего образования МУНИЦИПАЛЬНОГО БЮДЖЕТНОГО ОБЩЕОБРАЗОВАТЕЛЬНОГО УЧРЕЖДЕНИЯ "АНДРЕЕВСКИЙ УЧЕБНО-ВОСПИТАТЕЛЬНЫЙ КОМПЛЕКС ВОЛНОВАХСКОГО РАЙОНА" в  соответствии с приказом ГОСУДАРСТВЕННОГО БЮДЖЕТНОГО ОБЩЕОБРАЗОВАТЕЛЬНОГО УЧРЕЖДЕНИЯ "АНДРЕЕВСКИЙ УЧЕБНО-ВОСПИТАТЕЛЬНЫЙ КОМПЛЕКС ГОРОДСКОГО ОКРУГА ДОКУЧАЕВСК" от 28.08.2024 № 64 " О внесении изменений в основные образовательные программы начального общего, основного общего и среднего общего образования ГБОУ "Андреевский УВК г.о. Докучаевск". </w:t>
      </w:r>
    </w:p>
    <w:p w14:paraId="5D4C9A0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5EBDD13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30F05B1" w14:textId="77777777" w:rsidR="000B46C5" w:rsidRPr="000A4C88" w:rsidRDefault="0083082A">
      <w:pPr>
        <w:spacing w:after="0" w:line="264" w:lineRule="auto"/>
        <w:ind w:firstLine="600"/>
        <w:jc w:val="both"/>
        <w:rPr>
          <w:rFonts w:ascii="Times New Roman" w:hAnsi="Times New Roman" w:cs="Times New Roman"/>
          <w:sz w:val="24"/>
          <w:szCs w:val="24"/>
        </w:rPr>
      </w:pPr>
      <w:r w:rsidRPr="000A4C88">
        <w:rPr>
          <w:rFonts w:ascii="Times New Roman" w:hAnsi="Times New Roman" w:cs="Times New Roman"/>
          <w:color w:val="000000"/>
          <w:sz w:val="24"/>
          <w:szCs w:val="24"/>
        </w:rPr>
        <w:t>Программа по физике включает:</w:t>
      </w:r>
    </w:p>
    <w:p w14:paraId="625A1650" w14:textId="77777777" w:rsidR="000B46C5" w:rsidRPr="000A4C88" w:rsidRDefault="0083082A">
      <w:pPr>
        <w:numPr>
          <w:ilvl w:val="0"/>
          <w:numId w:val="1"/>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планируемые результаты освоения курса физики на базовом уровне, в том числе предметные результаты по годам обучения;</w:t>
      </w:r>
    </w:p>
    <w:p w14:paraId="3516F20D" w14:textId="77777777" w:rsidR="000B46C5" w:rsidRPr="000A4C88" w:rsidRDefault="0083082A">
      <w:pPr>
        <w:numPr>
          <w:ilvl w:val="0"/>
          <w:numId w:val="1"/>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содержание учебного предмета «Физика» по годам обучения.</w:t>
      </w:r>
    </w:p>
    <w:p w14:paraId="4C50A14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4C4828B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14:paraId="074EBAF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Cs/>
          <w:color w:val="000000"/>
          <w:sz w:val="24"/>
          <w:szCs w:val="24"/>
          <w:lang w:val="ru-RU"/>
        </w:rPr>
        <w:t>Идея целостности.</w:t>
      </w:r>
      <w:r w:rsidRPr="000A4C88">
        <w:rPr>
          <w:rFonts w:ascii="Times New Roman" w:hAnsi="Times New Roman" w:cs="Times New Roman"/>
          <w:color w:val="000000"/>
          <w:sz w:val="24"/>
          <w:szCs w:val="24"/>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726852D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Cs/>
          <w:color w:val="000000"/>
          <w:sz w:val="24"/>
          <w:szCs w:val="24"/>
          <w:lang w:val="ru-RU"/>
        </w:rPr>
        <w:t>Идея генерализации.</w:t>
      </w:r>
      <w:r w:rsidRPr="000A4C88">
        <w:rPr>
          <w:rFonts w:ascii="Times New Roman" w:hAnsi="Times New Roman" w:cs="Times New Roman"/>
          <w:color w:val="000000"/>
          <w:sz w:val="24"/>
          <w:szCs w:val="24"/>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273E5D7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Cs/>
          <w:color w:val="000000"/>
          <w:sz w:val="24"/>
          <w:szCs w:val="24"/>
          <w:lang w:val="ru-RU"/>
        </w:rPr>
        <w:t>Идея гуманитаризации</w:t>
      </w:r>
      <w:r w:rsidRPr="000A4C88">
        <w:rPr>
          <w:rFonts w:ascii="Times New Roman" w:hAnsi="Times New Roman" w:cs="Times New Roman"/>
          <w:color w:val="000000"/>
          <w:sz w:val="24"/>
          <w:szCs w:val="24"/>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E947EF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Cs/>
          <w:color w:val="000000"/>
          <w:sz w:val="24"/>
          <w:szCs w:val="24"/>
          <w:lang w:val="ru-RU"/>
        </w:rPr>
        <w:t>Идея прикладной направленности</w:t>
      </w:r>
      <w:r w:rsidRPr="000A4C88">
        <w:rPr>
          <w:rFonts w:ascii="Times New Roman" w:hAnsi="Times New Roman" w:cs="Times New Roman"/>
          <w:color w:val="000000"/>
          <w:sz w:val="24"/>
          <w:szCs w:val="24"/>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14:paraId="41D7905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Cs/>
          <w:color w:val="000000"/>
          <w:sz w:val="24"/>
          <w:szCs w:val="24"/>
          <w:lang w:val="ru-RU"/>
        </w:rPr>
        <w:t>Идея экологизации</w:t>
      </w:r>
      <w:r w:rsidRPr="000A4C88">
        <w:rPr>
          <w:rFonts w:ascii="Times New Roman" w:hAnsi="Times New Roman" w:cs="Times New Roman"/>
          <w:color w:val="000000"/>
          <w:sz w:val="24"/>
          <w:szCs w:val="24"/>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05C82AF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6B24769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70E6F95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w:t>
      </w:r>
      <w:r w:rsidRPr="000A4C88">
        <w:rPr>
          <w:rFonts w:ascii="Times New Roman" w:hAnsi="Times New Roman" w:cs="Times New Roman"/>
          <w:color w:val="000000"/>
          <w:sz w:val="24"/>
          <w:szCs w:val="24"/>
          <w:lang w:val="ru-RU"/>
        </w:rPr>
        <w:lastRenderedPageBreak/>
        <w:t xml:space="preserve">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67F8612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3EB3502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0017039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DF0C73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Основными целями изучения физики в общем образовании являются: </w:t>
      </w:r>
    </w:p>
    <w:p w14:paraId="691848C6" w14:textId="77777777" w:rsidR="000B46C5" w:rsidRPr="000A4C88" w:rsidRDefault="0083082A">
      <w:pPr>
        <w:numPr>
          <w:ilvl w:val="0"/>
          <w:numId w:val="2"/>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63ACC4B7" w14:textId="77777777" w:rsidR="000B46C5" w:rsidRPr="000A4C88" w:rsidRDefault="0083082A">
      <w:pPr>
        <w:numPr>
          <w:ilvl w:val="0"/>
          <w:numId w:val="2"/>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14:paraId="7603809C" w14:textId="77777777" w:rsidR="000B46C5" w:rsidRPr="000A4C88" w:rsidRDefault="0083082A">
      <w:pPr>
        <w:numPr>
          <w:ilvl w:val="0"/>
          <w:numId w:val="2"/>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14:paraId="7F69E298" w14:textId="77777777" w:rsidR="000B46C5" w:rsidRPr="000A4C88" w:rsidRDefault="0083082A">
      <w:pPr>
        <w:numPr>
          <w:ilvl w:val="0"/>
          <w:numId w:val="2"/>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формирование умений объяснять явления с использованием физических знаний и научных доказательств;</w:t>
      </w:r>
    </w:p>
    <w:p w14:paraId="1C26E03A" w14:textId="77777777" w:rsidR="000B46C5" w:rsidRPr="000A4C88" w:rsidRDefault="0083082A">
      <w:pPr>
        <w:numPr>
          <w:ilvl w:val="0"/>
          <w:numId w:val="2"/>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формирование представлений о роли физики для развития других естественных наук, техники и технологий.</w:t>
      </w:r>
    </w:p>
    <w:p w14:paraId="1A74C00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0BF8884B" w14:textId="77777777" w:rsidR="000B46C5" w:rsidRPr="000A4C88" w:rsidRDefault="0083082A">
      <w:pPr>
        <w:numPr>
          <w:ilvl w:val="0"/>
          <w:numId w:val="3"/>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5891695B" w14:textId="77777777" w:rsidR="000B46C5" w:rsidRPr="000A4C88" w:rsidRDefault="0083082A">
      <w:pPr>
        <w:numPr>
          <w:ilvl w:val="0"/>
          <w:numId w:val="3"/>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D83A62B" w14:textId="77777777" w:rsidR="000B46C5" w:rsidRPr="000A4C88" w:rsidRDefault="0083082A">
      <w:pPr>
        <w:numPr>
          <w:ilvl w:val="0"/>
          <w:numId w:val="3"/>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1E8A9EDB" w14:textId="77777777" w:rsidR="000B46C5" w:rsidRPr="000A4C88" w:rsidRDefault="0083082A">
      <w:pPr>
        <w:numPr>
          <w:ilvl w:val="0"/>
          <w:numId w:val="3"/>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46FD0C3A" w14:textId="77777777" w:rsidR="000B46C5" w:rsidRPr="000A4C88" w:rsidRDefault="0083082A">
      <w:pPr>
        <w:numPr>
          <w:ilvl w:val="0"/>
          <w:numId w:val="3"/>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74CAF0A6" w14:textId="77777777" w:rsidR="000B46C5" w:rsidRPr="000A4C88" w:rsidRDefault="0083082A">
      <w:pPr>
        <w:numPr>
          <w:ilvl w:val="0"/>
          <w:numId w:val="3"/>
        </w:numPr>
        <w:spacing w:after="0" w:line="264" w:lineRule="auto"/>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создание условий для развития умений проектно-исследовательской, творческой деятельности.</w:t>
      </w:r>
    </w:p>
    <w:p w14:paraId="287EF981" w14:textId="77777777" w:rsidR="000B46C5" w:rsidRPr="000A4C88" w:rsidRDefault="0083082A">
      <w:pPr>
        <w:spacing w:after="0" w:line="264" w:lineRule="auto"/>
        <w:ind w:firstLine="600"/>
        <w:jc w:val="both"/>
        <w:rPr>
          <w:rFonts w:ascii="Times New Roman" w:hAnsi="Times New Roman" w:cs="Times New Roman"/>
          <w:sz w:val="24"/>
          <w:szCs w:val="24"/>
          <w:lang w:val="ru-RU"/>
        </w:rPr>
      </w:pPr>
      <w:bookmarkStart w:id="2" w:name="490f2411-5974-435e-ac25-4fd30bd3d382"/>
      <w:r w:rsidRPr="000A4C88">
        <w:rPr>
          <w:rFonts w:ascii="Times New Roman" w:hAnsi="Times New Roman" w:cs="Times New Roman"/>
          <w:color w:val="000000"/>
          <w:sz w:val="24"/>
          <w:szCs w:val="24"/>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p>
    <w:p w14:paraId="2A36A49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0D558084" w14:textId="77777777" w:rsidR="000B46C5" w:rsidRPr="000A4C88" w:rsidRDefault="000B46C5">
      <w:pPr>
        <w:rPr>
          <w:rFonts w:ascii="Times New Roman" w:hAnsi="Times New Roman" w:cs="Times New Roman"/>
          <w:sz w:val="24"/>
          <w:szCs w:val="24"/>
          <w:lang w:val="ru-RU"/>
        </w:rPr>
        <w:sectPr w:rsidR="000B46C5" w:rsidRPr="000A4C88">
          <w:headerReference w:type="even" r:id="rId9"/>
          <w:headerReference w:type="default" r:id="rId10"/>
          <w:footerReference w:type="even" r:id="rId11"/>
          <w:footerReference w:type="default" r:id="rId12"/>
          <w:headerReference w:type="first" r:id="rId13"/>
          <w:footerReference w:type="first" r:id="rId14"/>
          <w:pgSz w:w="11906" w:h="16383"/>
          <w:pgMar w:top="1134" w:right="850" w:bottom="1134" w:left="1701" w:header="720" w:footer="720" w:gutter="0"/>
          <w:cols w:space="720"/>
        </w:sectPr>
      </w:pPr>
    </w:p>
    <w:p w14:paraId="242FEFE4" w14:textId="54BC831A" w:rsidR="000B46C5" w:rsidRPr="000A4C88" w:rsidRDefault="0083082A" w:rsidP="000A4C88">
      <w:pPr>
        <w:spacing w:after="0" w:line="264" w:lineRule="auto"/>
        <w:ind w:left="120"/>
        <w:jc w:val="center"/>
        <w:rPr>
          <w:rFonts w:ascii="Times New Roman" w:hAnsi="Times New Roman" w:cs="Times New Roman"/>
          <w:sz w:val="24"/>
          <w:szCs w:val="24"/>
          <w:lang w:val="ru-RU"/>
        </w:rPr>
      </w:pPr>
      <w:bookmarkStart w:id="3" w:name="_Toc124426195"/>
      <w:bookmarkStart w:id="4" w:name="block-33583597"/>
      <w:bookmarkEnd w:id="1"/>
      <w:bookmarkEnd w:id="3"/>
      <w:r w:rsidRPr="000A4C88">
        <w:rPr>
          <w:rFonts w:ascii="Times New Roman" w:hAnsi="Times New Roman" w:cs="Times New Roman"/>
          <w:b/>
          <w:color w:val="000000"/>
          <w:sz w:val="24"/>
          <w:szCs w:val="24"/>
          <w:lang w:val="ru-RU"/>
        </w:rPr>
        <w:lastRenderedPageBreak/>
        <w:t>СОДЕРЖАНИЕ ОБУЧЕНИЯ</w:t>
      </w:r>
    </w:p>
    <w:p w14:paraId="5E12D08C"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12D77915"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10 КЛАСС</w:t>
      </w:r>
    </w:p>
    <w:p w14:paraId="6F4CD585"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71A846AD"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1. Физика и методы научного познания</w:t>
      </w:r>
    </w:p>
    <w:p w14:paraId="5FAC425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6E793E2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3C52030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Роль и место физики в формировании современной научной картины мира, в практической деятельности людей. </w:t>
      </w:r>
    </w:p>
    <w:p w14:paraId="314B31D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2CC38FB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Аналоговые и цифровые измерительные приборы, компьютерные датчики.</w:t>
      </w:r>
    </w:p>
    <w:p w14:paraId="656E6448"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570A0C73"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2. Механика</w:t>
      </w:r>
    </w:p>
    <w:p w14:paraId="378C800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 xml:space="preserve">Тема 1. Кинематика </w:t>
      </w:r>
    </w:p>
    <w:p w14:paraId="2417733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Механическое движение. Относительность механического движения. Система отсчёта. Траектория. </w:t>
      </w:r>
    </w:p>
    <w:p w14:paraId="32ACD2F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2B250A9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4715298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Свободное падение. Ускорение свободного падения. </w:t>
      </w:r>
    </w:p>
    <w:p w14:paraId="11E75A5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73809E5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спидометр, движение снарядов, цепные и ремённые передачи.</w:t>
      </w:r>
    </w:p>
    <w:p w14:paraId="2846F29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44D5E1F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Модель системы отсчёта, иллюстрация кинематических характеристик движения.</w:t>
      </w:r>
    </w:p>
    <w:p w14:paraId="5C4AFA1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Преобразование движений с использованием простых механизмов. </w:t>
      </w:r>
    </w:p>
    <w:p w14:paraId="43699FD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Падение тел в воздухе и в разреженном пространстве. </w:t>
      </w:r>
    </w:p>
    <w:p w14:paraId="4625161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Наблюдение движения тела, брошенного под углом к горизонту и горизонтально. </w:t>
      </w:r>
    </w:p>
    <w:p w14:paraId="17CDC2F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Измерение ускорения свободного падения.</w:t>
      </w:r>
    </w:p>
    <w:p w14:paraId="4BBDE15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Направление скорости при движении по окружности.</w:t>
      </w:r>
    </w:p>
    <w:p w14:paraId="4E7B7FE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72E5C56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Изучение неравномерного движения с целью определения мгновенной скорости.</w:t>
      </w:r>
    </w:p>
    <w:p w14:paraId="73D4265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CCFAA8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Изучение движения шарика в вязкой жидкости.</w:t>
      </w:r>
    </w:p>
    <w:p w14:paraId="35CEC00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Изучение движения тела, брошенного горизонтально.</w:t>
      </w:r>
    </w:p>
    <w:p w14:paraId="57AADB4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2. Динамика</w:t>
      </w:r>
    </w:p>
    <w:p w14:paraId="50AC5A1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Принцип относительности Галилея. Первый закон Ньютона. Инерциальные системы отсчёта. </w:t>
      </w:r>
    </w:p>
    <w:p w14:paraId="7F07F50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Масса тела. Сила. Принцип суперпозиции сил. Второй закон Ньютона для материальной точки. Третий закон Ньютона для материальных точек.</w:t>
      </w:r>
    </w:p>
    <w:p w14:paraId="6F4FBF8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Закон всемирного тяготения. Сила тяжести. Первая космическая скорость. </w:t>
      </w:r>
    </w:p>
    <w:p w14:paraId="6173312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Сила упругости. Закон Гука. Вес тела.</w:t>
      </w:r>
    </w:p>
    <w:p w14:paraId="1B3164E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50F9EE6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Поступательное и вращательное движение абсолютно твёрдого тела.</w:t>
      </w:r>
    </w:p>
    <w:p w14:paraId="1F3BCD7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Момент силы относительно оси вращения. Плечо силы. Условия равновесия твёрдого тела.</w:t>
      </w:r>
    </w:p>
    <w:p w14:paraId="5447401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подшипники, движение искусственных спутников.</w:t>
      </w:r>
    </w:p>
    <w:p w14:paraId="4C7208E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4DCD0E6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Явление инерции.</w:t>
      </w:r>
    </w:p>
    <w:p w14:paraId="4EAED9B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Сравнение масс взаимодействующих тел.</w:t>
      </w:r>
    </w:p>
    <w:p w14:paraId="24E2255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Второй закон Ньютона.</w:t>
      </w:r>
    </w:p>
    <w:p w14:paraId="12BEF30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Измерение сил.</w:t>
      </w:r>
    </w:p>
    <w:p w14:paraId="427E933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Сложение сил.</w:t>
      </w:r>
    </w:p>
    <w:p w14:paraId="0CE24A8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Зависимость силы упругости от деформации.</w:t>
      </w:r>
    </w:p>
    <w:p w14:paraId="6051AA3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Невесомость. Вес тела при ускоренном подъёме и падении.</w:t>
      </w:r>
    </w:p>
    <w:p w14:paraId="37FC721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Сравнение сил трения покоя, качения и скольжения.</w:t>
      </w:r>
    </w:p>
    <w:p w14:paraId="6AB1182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Условия равновесия твёрдого тела. Виды равновесия.</w:t>
      </w:r>
    </w:p>
    <w:p w14:paraId="26F91E9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3E1728B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Изучение движения бруска по наклонной плоскости.</w:t>
      </w:r>
    </w:p>
    <w:p w14:paraId="19821EF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Исследование зависимости сил упругости, возникающих в пружине и резиновом образце, от их деформации. </w:t>
      </w:r>
    </w:p>
    <w:p w14:paraId="2FE9E64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условий равновесия твёрдого тела, имеющего ось вращения.</w:t>
      </w:r>
    </w:p>
    <w:p w14:paraId="3B35279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3. Законы сохранения в механике</w:t>
      </w:r>
    </w:p>
    <w:p w14:paraId="013D6D6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2C99F6A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Работа силы. Мощность силы.</w:t>
      </w:r>
    </w:p>
    <w:p w14:paraId="2999664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Кинетическая энергия материальной точки. Теорема об изменении кинетической энергии.</w:t>
      </w:r>
    </w:p>
    <w:p w14:paraId="7CF47FF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4ADD758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2CF312B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Упругие и неупругие столкновения.</w:t>
      </w:r>
    </w:p>
    <w:p w14:paraId="0421B95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водомёт, копёр, пружинный пистолет, движение ракет.</w:t>
      </w:r>
    </w:p>
    <w:p w14:paraId="1CCF332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53EAAAD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Закон сохранения импульса.</w:t>
      </w:r>
    </w:p>
    <w:p w14:paraId="6CA82EF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Реактивное движение.</w:t>
      </w:r>
    </w:p>
    <w:p w14:paraId="0B1E195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Переход потенциальной энергии в кинетическую и обратно.</w:t>
      </w:r>
    </w:p>
    <w:p w14:paraId="1CBFCCA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051A90D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 xml:space="preserve">Изучение абсолютно неупругого удара с помощью двух одинаковых нитяных маятников. </w:t>
      </w:r>
    </w:p>
    <w:p w14:paraId="673332B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связи работы силы с изменением механической энергии тела на примере растяжения резинового жгута.</w:t>
      </w:r>
    </w:p>
    <w:p w14:paraId="322E6410"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38C186C4"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3. Молекулярная физика и термодинамика</w:t>
      </w:r>
    </w:p>
    <w:p w14:paraId="735BD59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1. Основы молекулярно-кинетической теории</w:t>
      </w:r>
    </w:p>
    <w:p w14:paraId="251DA0C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CAEB30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Тепловое равновесие. Температура и её измерение. Шкала температур Цельсия. </w:t>
      </w:r>
    </w:p>
    <w:p w14:paraId="5518377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1D13C09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термометр, барометр.</w:t>
      </w:r>
    </w:p>
    <w:p w14:paraId="19D0593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68FA7BB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Опыты, доказывающие дискретное строение вещества, фотографии молекул органических соединений.</w:t>
      </w:r>
    </w:p>
    <w:p w14:paraId="6C68662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Опыты по диффузии жидкостей и газов. </w:t>
      </w:r>
    </w:p>
    <w:p w14:paraId="7C22F39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Модель броуновского движения. </w:t>
      </w:r>
    </w:p>
    <w:p w14:paraId="63E83F4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Модель опыта Штерна.</w:t>
      </w:r>
    </w:p>
    <w:p w14:paraId="5FD042A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Опыты, доказывающие существование межмолекулярного взаимодействия.</w:t>
      </w:r>
    </w:p>
    <w:p w14:paraId="539A2C4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Модель, иллюстрирующая природу давления газа на стенки сосуда.</w:t>
      </w:r>
    </w:p>
    <w:p w14:paraId="5CA091C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Опыты, иллюстрирующие уравнение состояния идеального газа, изопроцессы.</w:t>
      </w:r>
    </w:p>
    <w:p w14:paraId="17065DA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6A43DD5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Определение массы воздуха в классной комнате на основе измерений объёма комнаты, давления и температуры воздуха в ней.</w:t>
      </w:r>
    </w:p>
    <w:p w14:paraId="488FD86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зависимости между параметрами состояния разреженного газа.</w:t>
      </w:r>
    </w:p>
    <w:p w14:paraId="516DDA4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2. Основы термодинамики</w:t>
      </w:r>
    </w:p>
    <w:p w14:paraId="7E5BE77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26CB2B2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5B4435B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Второй закон термодинамики. Необратимость процессов в природе.</w:t>
      </w:r>
    </w:p>
    <w:p w14:paraId="62CC80B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5A720BB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двигатель внутреннего сгорания, бытовой холодильник, кондиционер.</w:t>
      </w:r>
    </w:p>
    <w:p w14:paraId="64398B7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0EA8D98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7EAD124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Изменение внутренней энергии (температуры) тела при теплопередаче.</w:t>
      </w:r>
    </w:p>
    <w:p w14:paraId="50A468D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Опыт по адиабатному расширению воздуха (опыт с воздушным огнивом).</w:t>
      </w:r>
    </w:p>
    <w:p w14:paraId="4E5701F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Модели паровой турбины, двигателя внутреннего сгорания, реактивного двигателя.</w:t>
      </w:r>
    </w:p>
    <w:p w14:paraId="7AF2E58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535C377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Измерение удельной теплоёмкости.</w:t>
      </w:r>
    </w:p>
    <w:p w14:paraId="13C9D9A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3. Агрегатные состояния вещества. Фазовые переходы</w:t>
      </w:r>
    </w:p>
    <w:p w14:paraId="41B0BA2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33E36BF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36B2139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Уравнение теплового баланса.</w:t>
      </w:r>
    </w:p>
    <w:p w14:paraId="68A5489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7DDA09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7C65B5D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Свойства насыщенных паров.</w:t>
      </w:r>
    </w:p>
    <w:p w14:paraId="64FEBB4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Кипение при пониженном давлении.</w:t>
      </w:r>
    </w:p>
    <w:p w14:paraId="1B642E8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Способы измерения влажности.</w:t>
      </w:r>
    </w:p>
    <w:p w14:paraId="6D5A85D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нагревания и плавления кристаллического вещества.</w:t>
      </w:r>
    </w:p>
    <w:p w14:paraId="44CCEF1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Демонстрация кристаллов.</w:t>
      </w:r>
    </w:p>
    <w:p w14:paraId="04FDB79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14794BC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Измерение относительной влажности воздуха.</w:t>
      </w:r>
    </w:p>
    <w:p w14:paraId="0C5D4ABE"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72092400"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4. Электродинамика</w:t>
      </w:r>
    </w:p>
    <w:p w14:paraId="63B7110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1. Электростатика</w:t>
      </w:r>
    </w:p>
    <w:p w14:paraId="0116261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49BF4E2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4B2681F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1F55BF5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Электроёмкость. Конденсатор. Электроёмкость плоского конденсатора. Энергия заряженного конденсатора.</w:t>
      </w:r>
    </w:p>
    <w:p w14:paraId="379982A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736470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184F321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Устройство и принцип действия электрометра.</w:t>
      </w:r>
    </w:p>
    <w:p w14:paraId="31410A0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Взаимодействие наэлектризованных тел.</w:t>
      </w:r>
    </w:p>
    <w:p w14:paraId="2729689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Электрическое поле заряженных тел.</w:t>
      </w:r>
    </w:p>
    <w:p w14:paraId="7A9DFA0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Проводники в электростатическом поле.</w:t>
      </w:r>
    </w:p>
    <w:p w14:paraId="198D35C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Электростатическая защита.</w:t>
      </w:r>
    </w:p>
    <w:p w14:paraId="59551AB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Диэлектрики в электростатическом поле.</w:t>
      </w:r>
    </w:p>
    <w:p w14:paraId="30EDB46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14:paraId="2A2E541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Энергия заряженного конденсатора.</w:t>
      </w:r>
    </w:p>
    <w:p w14:paraId="4E5CE88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5D5215C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Измерение электроёмкости конденсатора.</w:t>
      </w:r>
    </w:p>
    <w:p w14:paraId="311B5C9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2. Постоянный электрический ток. Токи в различных средах</w:t>
      </w:r>
    </w:p>
    <w:p w14:paraId="01BC2E7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Электрический ток. Условия существования электрического тока. Источники тока. Сила тока. Постоянный ток. </w:t>
      </w:r>
    </w:p>
    <w:p w14:paraId="2B4FD07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Напряжение. Закон Ома для участка цепи. </w:t>
      </w:r>
    </w:p>
    <w:p w14:paraId="2FFC5BE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F5E065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Работа электрического тока. Закон Джоуля–Ленца. Мощность электрического тока. </w:t>
      </w:r>
    </w:p>
    <w:p w14:paraId="5525AFD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21D69C9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14:paraId="414271D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Электрический ток в вакууме. Свойства электронных пучков.</w:t>
      </w:r>
    </w:p>
    <w:p w14:paraId="2D166AA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Полупроводники. Собственная и примесная проводимость полупроводников. Свойства </w:t>
      </w:r>
      <w:r w:rsidRPr="000A4C88">
        <w:rPr>
          <w:rFonts w:ascii="Times New Roman" w:hAnsi="Times New Roman" w:cs="Times New Roman"/>
          <w:color w:val="000000"/>
          <w:sz w:val="24"/>
          <w:szCs w:val="24"/>
        </w:rPr>
        <w:t>p</w:t>
      </w:r>
      <w:r w:rsidRPr="000A4C88">
        <w:rPr>
          <w:rFonts w:ascii="Times New Roman" w:hAnsi="Times New Roman" w:cs="Times New Roman"/>
          <w:color w:val="000000"/>
          <w:sz w:val="24"/>
          <w:szCs w:val="24"/>
          <w:lang w:val="ru-RU"/>
        </w:rPr>
        <w:t>–</w:t>
      </w:r>
      <w:r w:rsidRPr="000A4C88">
        <w:rPr>
          <w:rFonts w:ascii="Times New Roman" w:hAnsi="Times New Roman" w:cs="Times New Roman"/>
          <w:color w:val="000000"/>
          <w:sz w:val="24"/>
          <w:szCs w:val="24"/>
        </w:rPr>
        <w:t>n</w:t>
      </w:r>
      <w:r w:rsidRPr="000A4C88">
        <w:rPr>
          <w:rFonts w:ascii="Times New Roman" w:hAnsi="Times New Roman" w:cs="Times New Roman"/>
          <w:color w:val="000000"/>
          <w:sz w:val="24"/>
          <w:szCs w:val="24"/>
          <w:lang w:val="ru-RU"/>
        </w:rPr>
        <w:t>-перехода. Полупроводниковые приборы.</w:t>
      </w:r>
    </w:p>
    <w:p w14:paraId="500538F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Электрический ток в растворах и расплавах электролитов. Электролитическая диссоциация. Электролиз.</w:t>
      </w:r>
    </w:p>
    <w:p w14:paraId="7367487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Электрический ток в газах. Самостоятельный и несамостоятельный разряд. Молния. Плазма.</w:t>
      </w:r>
    </w:p>
    <w:p w14:paraId="5C53531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3A8A31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77860A4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Измерение силы тока и напряжения.</w:t>
      </w:r>
    </w:p>
    <w:p w14:paraId="6C459DA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Зависимость сопротивления цилиндрических проводников от длины, площади поперечного сечения и материала.</w:t>
      </w:r>
    </w:p>
    <w:p w14:paraId="45BE421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Смешанное соединение проводников.</w:t>
      </w:r>
    </w:p>
    <w:p w14:paraId="2EF9991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14:paraId="3873A89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Зависимость сопротивления металлов от температуры.</w:t>
      </w:r>
    </w:p>
    <w:p w14:paraId="481714B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Проводимость электролитов.</w:t>
      </w:r>
    </w:p>
    <w:p w14:paraId="3881F63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Искровой разряд и проводимость воздуха.</w:t>
      </w:r>
    </w:p>
    <w:p w14:paraId="6CCE5D2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Односторонняя проводимость диода.</w:t>
      </w:r>
    </w:p>
    <w:p w14:paraId="43D7EF6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4E089E5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Изучение смешанного соединения резисторов.</w:t>
      </w:r>
    </w:p>
    <w:p w14:paraId="3BAF012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Измерение электродвижущей силы источника тока и его внутреннего сопротивления.</w:t>
      </w:r>
    </w:p>
    <w:p w14:paraId="43CB88E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электролиза.</w:t>
      </w:r>
    </w:p>
    <w:p w14:paraId="724F38E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Межпредметные связи</w:t>
      </w:r>
    </w:p>
    <w:p w14:paraId="6446672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7BF04BC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Межпредметные понятия</w:t>
      </w:r>
      <w:r w:rsidRPr="000A4C88">
        <w:rPr>
          <w:rFonts w:ascii="Times New Roman" w:hAnsi="Times New Roman" w:cs="Times New Roman"/>
          <w:color w:val="000000"/>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C9756B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Математика:</w:t>
      </w:r>
      <w:r w:rsidRPr="000A4C88">
        <w:rPr>
          <w:rFonts w:ascii="Times New Roman" w:hAnsi="Times New Roman" w:cs="Times New Roman"/>
          <w:color w:val="000000"/>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4E5E95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Биология:</w:t>
      </w:r>
      <w:r w:rsidRPr="000A4C88">
        <w:rPr>
          <w:rFonts w:ascii="Times New Roman" w:hAnsi="Times New Roman" w:cs="Times New Roman"/>
          <w:color w:val="000000"/>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63369AE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Химия:</w:t>
      </w:r>
      <w:r w:rsidRPr="000A4C88">
        <w:rPr>
          <w:rFonts w:ascii="Times New Roman" w:hAnsi="Times New Roman" w:cs="Times New Roman"/>
          <w:color w:val="000000"/>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0E1955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География:</w:t>
      </w:r>
      <w:r w:rsidRPr="000A4C88">
        <w:rPr>
          <w:rFonts w:ascii="Times New Roman" w:hAnsi="Times New Roman" w:cs="Times New Roman"/>
          <w:color w:val="000000"/>
          <w:sz w:val="24"/>
          <w:szCs w:val="24"/>
          <w:lang w:val="ru-RU"/>
        </w:rPr>
        <w:t xml:space="preserve"> влажность воздуха, ветры, барометр, термометр.</w:t>
      </w:r>
    </w:p>
    <w:p w14:paraId="292BFDE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Технология:</w:t>
      </w:r>
      <w:r w:rsidRPr="000A4C88">
        <w:rPr>
          <w:rFonts w:ascii="Times New Roman" w:hAnsi="Times New Roman" w:cs="Times New Roman"/>
          <w:color w:val="000000"/>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7B78C90"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77983265" w14:textId="77777777" w:rsidR="000B46C5" w:rsidRPr="000A4C88" w:rsidRDefault="0083082A" w:rsidP="000A4C88">
      <w:pPr>
        <w:spacing w:after="0" w:line="264" w:lineRule="auto"/>
        <w:ind w:left="120"/>
        <w:jc w:val="center"/>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11 КЛАСС</w:t>
      </w:r>
    </w:p>
    <w:p w14:paraId="24D254D7"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340D713B"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4. Электродинамика</w:t>
      </w:r>
    </w:p>
    <w:p w14:paraId="02BDB5F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3. Магнитное поле. Электромагнитная индукция</w:t>
      </w:r>
    </w:p>
    <w:p w14:paraId="42FA437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15FAB5F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E23F37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Сила Ампера, её модуль и направление.</w:t>
      </w:r>
    </w:p>
    <w:p w14:paraId="543FE62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Сила Лоренца, её модуль и направление. Движение заряженной частицы в однородном магнитном поле. Работа силы Лоренца.</w:t>
      </w:r>
    </w:p>
    <w:p w14:paraId="326E7DA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53D65A2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14:paraId="614EAEF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Правило Ленца.</w:t>
      </w:r>
    </w:p>
    <w:p w14:paraId="229B172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Индуктивность. Явление самоиндукции. Электродвижущая сила самоиндукции. </w:t>
      </w:r>
    </w:p>
    <w:p w14:paraId="32D4938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Энергия магнитного поля катушки с током.</w:t>
      </w:r>
    </w:p>
    <w:p w14:paraId="202B8F4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Электромагнитное поле.</w:t>
      </w:r>
    </w:p>
    <w:p w14:paraId="4223B72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6F37689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3BB4D6A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Опыт Эрстеда. </w:t>
      </w:r>
    </w:p>
    <w:p w14:paraId="239C991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Отклонение электронного пучка магнитным полем. </w:t>
      </w:r>
    </w:p>
    <w:p w14:paraId="49A9026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Линии индукции магнитного поля.</w:t>
      </w:r>
    </w:p>
    <w:p w14:paraId="73CF2D5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Взаимодействие двух проводников с током.</w:t>
      </w:r>
    </w:p>
    <w:p w14:paraId="6E0A8A3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Сила Ампера.</w:t>
      </w:r>
    </w:p>
    <w:p w14:paraId="256446C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Действие силы Лоренца на ионы электролита.</w:t>
      </w:r>
    </w:p>
    <w:p w14:paraId="12FB229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Явление электромагнитной индукции. </w:t>
      </w:r>
    </w:p>
    <w:p w14:paraId="476A075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Правило Ленца.</w:t>
      </w:r>
    </w:p>
    <w:p w14:paraId="49A784D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Зависимость электродвижущей силы индукции от скорости изменения магнитного потока.</w:t>
      </w:r>
    </w:p>
    <w:p w14:paraId="3A9F305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Явление самоиндукции.</w:t>
      </w:r>
    </w:p>
    <w:p w14:paraId="080DB74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113D9B9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Изучение магнитного поля катушки с током.</w:t>
      </w:r>
    </w:p>
    <w:p w14:paraId="0387373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действия постоянного магнита на рамку с током.</w:t>
      </w:r>
    </w:p>
    <w:p w14:paraId="755F064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явления электромагнитной индукции.</w:t>
      </w:r>
    </w:p>
    <w:p w14:paraId="59800FC8"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20EA4499"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5. Колебания и волны</w:t>
      </w:r>
    </w:p>
    <w:p w14:paraId="56566C5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1. Механические и электромагнитные колебания</w:t>
      </w:r>
    </w:p>
    <w:p w14:paraId="4C87E9E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15250CA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49630BF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14:paraId="77CE6CB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452CFFC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6A5DF6D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14:paraId="31D2BB9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7C737FD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параметров колебательной системы (пружинный или математический маятник).</w:t>
      </w:r>
    </w:p>
    <w:p w14:paraId="75FD7D0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затухающих колебаний.</w:t>
      </w:r>
    </w:p>
    <w:p w14:paraId="18B3636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свойств вынужденных колебаний.</w:t>
      </w:r>
    </w:p>
    <w:p w14:paraId="34F9D7E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Наблюдение резонанса. </w:t>
      </w:r>
    </w:p>
    <w:p w14:paraId="6FDCEFE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Свободные электромагнитные колебания.</w:t>
      </w:r>
    </w:p>
    <w:p w14:paraId="09EBED6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Осциллограммы (зависимости силы тока и напряжения от времени) для электромагнитных колебаний.</w:t>
      </w:r>
    </w:p>
    <w:p w14:paraId="3AFF275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Резонанс при последовательном соединении резистора, катушки индуктивности и конденсатора.</w:t>
      </w:r>
    </w:p>
    <w:p w14:paraId="6995F54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Модель линии электропередачи.</w:t>
      </w:r>
    </w:p>
    <w:p w14:paraId="38F04EA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7605778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зависимости периода малых колебаний груза на нити от длины нити и массы груза.</w:t>
      </w:r>
    </w:p>
    <w:p w14:paraId="4AC6D48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переменного тока в цепи из последовательно соединённых конденсатора, катушки и резистора.</w:t>
      </w:r>
    </w:p>
    <w:p w14:paraId="48D4F7B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2. Механические и электромагнитные волны</w:t>
      </w:r>
    </w:p>
    <w:p w14:paraId="2D30272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2B5B172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Звук. Скорость звука. Громкость звука. Высота тона. Тембр звука.</w:t>
      </w:r>
    </w:p>
    <w:p w14:paraId="6094030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Электромагнитные волны. Условия излучения электромагнитных волн. Взаимная ориентация векторов </w:t>
      </w:r>
      <w:r w:rsidRPr="000A4C88">
        <w:rPr>
          <w:rFonts w:ascii="Times New Roman" w:hAnsi="Times New Roman" w:cs="Times New Roman"/>
          <w:color w:val="000000"/>
          <w:sz w:val="24"/>
          <w:szCs w:val="24"/>
        </w:rPr>
        <w:t>E</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color w:val="000000"/>
          <w:sz w:val="24"/>
          <w:szCs w:val="24"/>
        </w:rPr>
        <w:t>B</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color w:val="000000"/>
          <w:sz w:val="24"/>
          <w:szCs w:val="24"/>
        </w:rPr>
        <w:t>V</w:t>
      </w:r>
      <w:r w:rsidRPr="000A4C88">
        <w:rPr>
          <w:rFonts w:ascii="Times New Roman" w:hAnsi="Times New Roman" w:cs="Times New Roman"/>
          <w:color w:val="000000"/>
          <w:sz w:val="24"/>
          <w:szCs w:val="24"/>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2945889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Шкала электромагнитных волн. Применение электромагнитных волн в технике и быту.</w:t>
      </w:r>
    </w:p>
    <w:p w14:paraId="6B9639F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Принципы радиосвязи и телевидения. Радиолокация.</w:t>
      </w:r>
    </w:p>
    <w:p w14:paraId="7D3B61A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Электромагнитное загрязнение окружающей среды.</w:t>
      </w:r>
    </w:p>
    <w:p w14:paraId="6A1ED75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C37953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3B6562A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Образование и распространение поперечных и продольных волн.</w:t>
      </w:r>
    </w:p>
    <w:p w14:paraId="3B86BFE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Колеблющееся тело как источник звука.</w:t>
      </w:r>
    </w:p>
    <w:p w14:paraId="3B7C672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отражения и преломления механических волн.</w:t>
      </w:r>
    </w:p>
    <w:p w14:paraId="2E8DBDB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интерференции и дифракции механических волн.</w:t>
      </w:r>
    </w:p>
    <w:p w14:paraId="0EB34BE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Звуковой резонанс.</w:t>
      </w:r>
    </w:p>
    <w:p w14:paraId="0F73A88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связи громкости звука и высоты тона с амплитудой и частотой колебаний.</w:t>
      </w:r>
    </w:p>
    <w:p w14:paraId="6314DAB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свойств электромагнитных волн: отражение, преломление, поляризация, дифракция, интерференция.</w:t>
      </w:r>
    </w:p>
    <w:p w14:paraId="3217ADF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3. Оптика</w:t>
      </w:r>
    </w:p>
    <w:p w14:paraId="5179D6D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14:paraId="4A34B8F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Отражение света. Законы отражения света. Построение изображений в плоском зеркале. </w:t>
      </w:r>
    </w:p>
    <w:p w14:paraId="63A8F66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400E3D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Дисперсия света. Сложный состав белого света. Цвет.</w:t>
      </w:r>
    </w:p>
    <w:p w14:paraId="1131B1E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A83D6D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Пределы применимости геометрической оптики.</w:t>
      </w:r>
    </w:p>
    <w:p w14:paraId="6ED5FF1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22A7573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CAA93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Поляризация света.</w:t>
      </w:r>
    </w:p>
    <w:p w14:paraId="61C94AB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0245064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2D0DE46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Прямолинейное распространение, отражение и преломление света. Оптические приборы.</w:t>
      </w:r>
    </w:p>
    <w:p w14:paraId="08FFEF6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Полное внутреннее отражение. Модель световода.</w:t>
      </w:r>
    </w:p>
    <w:p w14:paraId="5D9024C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свойств изображений в линзах.</w:t>
      </w:r>
    </w:p>
    <w:p w14:paraId="7DE092E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Модели микроскопа, телескопа.</w:t>
      </w:r>
    </w:p>
    <w:p w14:paraId="2B709E3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интерференции света.</w:t>
      </w:r>
    </w:p>
    <w:p w14:paraId="1A73101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дифракции света.</w:t>
      </w:r>
    </w:p>
    <w:p w14:paraId="4B3CB68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Наблюдение дисперсии света. </w:t>
      </w:r>
    </w:p>
    <w:p w14:paraId="7332CB5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Получение спектра с помощью призмы.</w:t>
      </w:r>
    </w:p>
    <w:p w14:paraId="7EAF4C8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Получение спектра с помощью дифракционной решётки.</w:t>
      </w:r>
    </w:p>
    <w:p w14:paraId="2616B56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поляризации света.</w:t>
      </w:r>
    </w:p>
    <w:p w14:paraId="503AD1D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7B91FF1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Измерение показателя преломления стекла. </w:t>
      </w:r>
    </w:p>
    <w:p w14:paraId="2AF5416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свойств изображений в линзах.</w:t>
      </w:r>
    </w:p>
    <w:p w14:paraId="1DDB9B2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дисперсии света.</w:t>
      </w:r>
    </w:p>
    <w:p w14:paraId="0CDB4B76"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53EA94C1"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6. Основы специальной теории относительности</w:t>
      </w:r>
    </w:p>
    <w:p w14:paraId="6959945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C9DB55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Относительность одновременности. Замедление времени и сокращение длины.</w:t>
      </w:r>
    </w:p>
    <w:p w14:paraId="3942804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Энергия и импульс релятивистской частицы.</w:t>
      </w:r>
    </w:p>
    <w:p w14:paraId="473F198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Связь массы с энергией и импульсом релятивистской частицы. Энергия покоя.</w:t>
      </w:r>
    </w:p>
    <w:p w14:paraId="5AC40B31"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2DEE2FE4"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7. Квантовая физика</w:t>
      </w:r>
    </w:p>
    <w:p w14:paraId="25B0168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1. Элементы квантовой оптики</w:t>
      </w:r>
    </w:p>
    <w:p w14:paraId="6F5DAEB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Фотоны. Формула Планка связи энергии фотона с его частотой. Энергия и импульс фотона. </w:t>
      </w:r>
    </w:p>
    <w:p w14:paraId="78052CC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7993970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Давление света. Опыты П. Н. Лебедева.</w:t>
      </w:r>
    </w:p>
    <w:p w14:paraId="2E168F9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Химическое действие света.</w:t>
      </w:r>
    </w:p>
    <w:p w14:paraId="328F3A7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Технические устройства и практическое применение: фотоэлемент, фотодатчик, солнечная батарея, светодиод.</w:t>
      </w:r>
    </w:p>
    <w:p w14:paraId="3BC1EFC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1A192A6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Фотоэффект на установке с цинковой пластиной.</w:t>
      </w:r>
    </w:p>
    <w:p w14:paraId="527D256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Исследование законов внешнего фотоэффекта. </w:t>
      </w:r>
    </w:p>
    <w:p w14:paraId="26100AA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Светодиод.</w:t>
      </w:r>
    </w:p>
    <w:p w14:paraId="507476C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Солнечная батарея.</w:t>
      </w:r>
    </w:p>
    <w:p w14:paraId="1EFDF4F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2. Строение атома</w:t>
      </w:r>
    </w:p>
    <w:p w14:paraId="0FAC139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Модель атома Томсона. Опыты Резерфорда по рассеянию </w:t>
      </w:r>
      <w:r w:rsidRPr="000A4C88">
        <w:rPr>
          <w:rFonts w:ascii="Times New Roman" w:hAnsi="Times New Roman" w:cs="Times New Roman"/>
          <w:color w:val="000000"/>
          <w:sz w:val="24"/>
          <w:szCs w:val="24"/>
        </w:rPr>
        <w:t>α</w:t>
      </w:r>
      <w:r w:rsidRPr="000A4C88">
        <w:rPr>
          <w:rFonts w:ascii="Times New Roman" w:hAnsi="Times New Roman" w:cs="Times New Roman"/>
          <w:color w:val="000000"/>
          <w:sz w:val="24"/>
          <w:szCs w:val="24"/>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5778F3A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Волновые свойства частиц. Волны де Бройля. Корпускулярно-волновой дуализм. </w:t>
      </w:r>
    </w:p>
    <w:p w14:paraId="56283F6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Спонтанное и вынужденное излучение. </w:t>
      </w:r>
    </w:p>
    <w:p w14:paraId="61156EA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спектральный анализ (спектроскоп), лазер, квантовый компьютер.</w:t>
      </w:r>
    </w:p>
    <w:p w14:paraId="0E427F1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281181D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Модель опыта Резерфорда.</w:t>
      </w:r>
    </w:p>
    <w:p w14:paraId="42AE3C8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Определение длины волны лазера.</w:t>
      </w:r>
    </w:p>
    <w:p w14:paraId="31555F8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линейчатых спектров излучения.</w:t>
      </w:r>
    </w:p>
    <w:p w14:paraId="333DF53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Лазер.</w:t>
      </w:r>
    </w:p>
    <w:p w14:paraId="6AF5038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5495A6B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Наблюдение линейчатого спектра.</w:t>
      </w:r>
    </w:p>
    <w:p w14:paraId="0C289AF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i/>
          <w:color w:val="000000"/>
          <w:sz w:val="24"/>
          <w:szCs w:val="24"/>
          <w:lang w:val="ru-RU"/>
        </w:rPr>
        <w:t>Тема 3. Атомное ядро</w:t>
      </w:r>
    </w:p>
    <w:p w14:paraId="0CCD8DD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44C7F72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14:paraId="46608E6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Альфа-распад. Электронный и позитронный бета-распад. Гамма-излучение. Закон радиоактивного распада.</w:t>
      </w:r>
    </w:p>
    <w:p w14:paraId="014397A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Энергия связи нуклонов в ядре. Ядерные силы. Дефект массы ядра.</w:t>
      </w:r>
    </w:p>
    <w:p w14:paraId="191CB44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Ядерные реакции. Деление и синтез ядер.</w:t>
      </w:r>
    </w:p>
    <w:p w14:paraId="7D3D223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14:paraId="2D56B18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Элементарные частицы. Открытие позитрона. </w:t>
      </w:r>
    </w:p>
    <w:p w14:paraId="71E6190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Методы наблюдения и регистрации элементарных частиц.</w:t>
      </w:r>
    </w:p>
    <w:p w14:paraId="235A30B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Фундаментальные взаимодействия. Единство физической картины мира.</w:t>
      </w:r>
    </w:p>
    <w:p w14:paraId="560B2E4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Технические устройства и практическое применение: дозиметр, камера Вильсона, ядерный реактор, атомная бомба.</w:t>
      </w:r>
    </w:p>
    <w:p w14:paraId="05FA245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Демонстрации</w:t>
      </w:r>
    </w:p>
    <w:p w14:paraId="685013C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Счётчик ионизирующих частиц.</w:t>
      </w:r>
    </w:p>
    <w:p w14:paraId="6314EAF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Ученический эксперимент, лабораторные работы</w:t>
      </w:r>
    </w:p>
    <w:p w14:paraId="34875F8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Исследование треков частиц (по готовым фотографиям).</w:t>
      </w:r>
    </w:p>
    <w:p w14:paraId="486958D2"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0C815DC3"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Раздел 8. Элементы астрономии и астрофизики</w:t>
      </w:r>
    </w:p>
    <w:p w14:paraId="59F6C3C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Этапы развития астрономии. Прикладное и мировоззренческое значение астрономии.</w:t>
      </w:r>
    </w:p>
    <w:p w14:paraId="6AC17D2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Вид звёздного неба. Созвездия, яркие звёзды, планеты, их видимое движение.</w:t>
      </w:r>
    </w:p>
    <w:p w14:paraId="1BEA8B5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Солнечная система. </w:t>
      </w:r>
    </w:p>
    <w:p w14:paraId="0FF1855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F944B0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70FBDF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Вселенная. Расширение Вселенной. Закон Хаббла. Разбегание галактик. Теория Большого взрыва. Реликтовое излучение.</w:t>
      </w:r>
    </w:p>
    <w:p w14:paraId="71F66AF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Масштабная структура Вселенной. Метагалактика. </w:t>
      </w:r>
    </w:p>
    <w:p w14:paraId="15726A3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Нерешённые проблемы астрономии.</w:t>
      </w:r>
    </w:p>
    <w:p w14:paraId="6161636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Ученические наблюдения</w:t>
      </w:r>
    </w:p>
    <w:p w14:paraId="702FFCD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C04102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Наблюдения в телескоп Луны, планет, Млечного Пути.</w:t>
      </w:r>
    </w:p>
    <w:p w14:paraId="42EBD99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Обобщающее повторение</w:t>
      </w:r>
    </w:p>
    <w:p w14:paraId="6D067B3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CB1201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Межпредметные связи</w:t>
      </w:r>
    </w:p>
    <w:p w14:paraId="222977D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2BE81AC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Межпредметные понятия</w:t>
      </w:r>
      <w:r w:rsidRPr="000A4C88">
        <w:rPr>
          <w:rFonts w:ascii="Times New Roman" w:hAnsi="Times New Roman" w:cs="Times New Roman"/>
          <w:color w:val="000000"/>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257EE5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Математика:</w:t>
      </w:r>
      <w:r w:rsidRPr="000A4C88">
        <w:rPr>
          <w:rFonts w:ascii="Times New Roman" w:hAnsi="Times New Roman" w:cs="Times New Roman"/>
          <w:color w:val="000000"/>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025EE28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Биология:</w:t>
      </w:r>
      <w:r w:rsidRPr="000A4C88">
        <w:rPr>
          <w:rFonts w:ascii="Times New Roman" w:hAnsi="Times New Roman" w:cs="Times New Roman"/>
          <w:color w:val="000000"/>
          <w:sz w:val="24"/>
          <w:szCs w:val="24"/>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0D25695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Химия:</w:t>
      </w:r>
      <w:r w:rsidRPr="000A4C88">
        <w:rPr>
          <w:rFonts w:ascii="Times New Roman" w:hAnsi="Times New Roman" w:cs="Times New Roman"/>
          <w:color w:val="000000"/>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6F4697E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География:</w:t>
      </w:r>
      <w:r w:rsidRPr="000A4C88">
        <w:rPr>
          <w:rFonts w:ascii="Times New Roman" w:hAnsi="Times New Roman" w:cs="Times New Roman"/>
          <w:color w:val="000000"/>
          <w:sz w:val="24"/>
          <w:szCs w:val="24"/>
          <w:lang w:val="ru-RU"/>
        </w:rPr>
        <w:t xml:space="preserve"> магнитные полюса Земли, залежи магнитных руд, фотосъёмка земной поверхности, предсказание землетрясений.</w:t>
      </w:r>
    </w:p>
    <w:p w14:paraId="023E235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i/>
          <w:color w:val="000000"/>
          <w:sz w:val="24"/>
          <w:szCs w:val="24"/>
          <w:lang w:val="ru-RU"/>
        </w:rPr>
        <w:t>Технология:</w:t>
      </w:r>
      <w:r w:rsidRPr="000A4C88">
        <w:rPr>
          <w:rFonts w:ascii="Times New Roman" w:hAnsi="Times New Roman" w:cs="Times New Roman"/>
          <w:color w:val="000000"/>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24DED80A" w14:textId="77777777" w:rsidR="000B46C5" w:rsidRPr="000A4C88" w:rsidRDefault="000B46C5">
      <w:pPr>
        <w:rPr>
          <w:rFonts w:ascii="Times New Roman" w:hAnsi="Times New Roman" w:cs="Times New Roman"/>
          <w:sz w:val="24"/>
          <w:szCs w:val="24"/>
          <w:lang w:val="ru-RU"/>
        </w:rPr>
        <w:sectPr w:rsidR="000B46C5" w:rsidRPr="000A4C88">
          <w:pgSz w:w="11906" w:h="16383"/>
          <w:pgMar w:top="1134" w:right="850" w:bottom="1134" w:left="1701" w:header="720" w:footer="720" w:gutter="0"/>
          <w:cols w:space="720"/>
        </w:sectPr>
      </w:pPr>
    </w:p>
    <w:p w14:paraId="1412AEC9" w14:textId="77777777" w:rsidR="000B46C5" w:rsidRPr="000A4C88" w:rsidRDefault="000B46C5">
      <w:pPr>
        <w:spacing w:after="0" w:line="264" w:lineRule="auto"/>
        <w:ind w:left="120"/>
        <w:jc w:val="both"/>
        <w:rPr>
          <w:rFonts w:ascii="Times New Roman" w:hAnsi="Times New Roman" w:cs="Times New Roman"/>
          <w:sz w:val="24"/>
          <w:szCs w:val="24"/>
          <w:lang w:val="ru-RU"/>
        </w:rPr>
      </w:pPr>
      <w:bookmarkStart w:id="5" w:name="block-33583598"/>
      <w:bookmarkEnd w:id="4"/>
    </w:p>
    <w:p w14:paraId="2BC81383"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ПЛАНИРУЕМЫЕ РЕЗУЛЬТАТЫ ОСВОЕНИЯ ПРОГРАММЫ ПО ФИЗИКЕ НА УРОВНЕ СРЕДНЕГО ОБЩЕГО ОБРАЗОВАНИЯ</w:t>
      </w:r>
    </w:p>
    <w:p w14:paraId="35A14ECC"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0858C98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137ABE3" w14:textId="77777777" w:rsidR="000B46C5" w:rsidRPr="000A4C88" w:rsidRDefault="000B46C5">
      <w:pPr>
        <w:spacing w:after="0"/>
        <w:ind w:left="120"/>
        <w:rPr>
          <w:rFonts w:ascii="Times New Roman" w:hAnsi="Times New Roman" w:cs="Times New Roman"/>
          <w:sz w:val="24"/>
          <w:szCs w:val="24"/>
          <w:lang w:val="ru-RU"/>
        </w:rPr>
      </w:pPr>
      <w:bookmarkStart w:id="6" w:name="_Toc138345808"/>
      <w:bookmarkEnd w:id="6"/>
    </w:p>
    <w:p w14:paraId="5FCA029F" w14:textId="77777777" w:rsidR="000B46C5" w:rsidRPr="000A4C88" w:rsidRDefault="0083082A">
      <w:pPr>
        <w:spacing w:after="0"/>
        <w:ind w:left="120"/>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ЛИЧНОСТНЫЕ РЕЗУЛЬТАТЫ</w:t>
      </w:r>
    </w:p>
    <w:p w14:paraId="63D381D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428635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1) гражданского воспитания:</w:t>
      </w:r>
    </w:p>
    <w:p w14:paraId="5C785C8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14:paraId="1082389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принятие традиционных общечеловеческих гуманистических и демократических ценностей; </w:t>
      </w:r>
    </w:p>
    <w:p w14:paraId="6EC14C9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8A36FD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14:paraId="0105FC5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готовность к гуманитарной и волонтёрской деятельности;</w:t>
      </w:r>
    </w:p>
    <w:p w14:paraId="5DAE9E2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2)</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b/>
          <w:color w:val="000000"/>
          <w:sz w:val="24"/>
          <w:szCs w:val="24"/>
          <w:lang w:val="ru-RU"/>
        </w:rPr>
        <w:t>патриотического воспитания:</w:t>
      </w:r>
    </w:p>
    <w:p w14:paraId="0EF5098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сформированность российской гражданской идентичности, патриотизма; </w:t>
      </w:r>
    </w:p>
    <w:p w14:paraId="697AF4B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ценностное отношение к государственным символам, достижениям российских учёных в области физики и техники;</w:t>
      </w:r>
    </w:p>
    <w:p w14:paraId="2D0B735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3)</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b/>
          <w:color w:val="000000"/>
          <w:sz w:val="24"/>
          <w:szCs w:val="24"/>
          <w:lang w:val="ru-RU"/>
        </w:rPr>
        <w:t>духовно-нравственного воспитания:</w:t>
      </w:r>
    </w:p>
    <w:p w14:paraId="2B5590E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сформированность нравственного сознания, этического поведения; </w:t>
      </w:r>
    </w:p>
    <w:p w14:paraId="0CA59B4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842E21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осознание личного вклада в построение устойчивого будущего;</w:t>
      </w:r>
    </w:p>
    <w:p w14:paraId="48E74F8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4)</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b/>
          <w:color w:val="000000"/>
          <w:sz w:val="24"/>
          <w:szCs w:val="24"/>
          <w:lang w:val="ru-RU"/>
        </w:rPr>
        <w:t>эстетического воспитания:</w:t>
      </w:r>
    </w:p>
    <w:p w14:paraId="6CE31EC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эстетическое отношение к миру, включая эстетику научного творчества, присущего физической науке;</w:t>
      </w:r>
    </w:p>
    <w:p w14:paraId="602164C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5)</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b/>
          <w:color w:val="000000"/>
          <w:sz w:val="24"/>
          <w:szCs w:val="24"/>
          <w:lang w:val="ru-RU"/>
        </w:rPr>
        <w:t>трудового воспитания:</w:t>
      </w:r>
    </w:p>
    <w:p w14:paraId="7C2328A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BDADDF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готовность и способность к образованию и самообразованию в области физики на протяжении всей жизни;</w:t>
      </w:r>
    </w:p>
    <w:p w14:paraId="4682242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6)</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b/>
          <w:color w:val="000000"/>
          <w:sz w:val="24"/>
          <w:szCs w:val="24"/>
          <w:lang w:val="ru-RU"/>
        </w:rPr>
        <w:t>экологического воспитания:</w:t>
      </w:r>
    </w:p>
    <w:p w14:paraId="09B284E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сформированность экологической культуры, осознание глобального характера экологических проблем; </w:t>
      </w:r>
    </w:p>
    <w:p w14:paraId="20A242E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w:t>
      </w:r>
    </w:p>
    <w:p w14:paraId="0BEC6FD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расширение опыта деятельности экологической направленности на основе имеющихся знаний по физике;</w:t>
      </w:r>
    </w:p>
    <w:p w14:paraId="088BEE4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7)</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b/>
          <w:color w:val="000000"/>
          <w:sz w:val="24"/>
          <w:szCs w:val="24"/>
          <w:lang w:val="ru-RU"/>
        </w:rPr>
        <w:t>ценности научного познания:</w:t>
      </w:r>
    </w:p>
    <w:p w14:paraId="7B415C8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физической науки;</w:t>
      </w:r>
    </w:p>
    <w:p w14:paraId="1587AA7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0A38827" w14:textId="77777777" w:rsidR="000B46C5" w:rsidRPr="000A4C88" w:rsidRDefault="000B46C5">
      <w:pPr>
        <w:spacing w:after="0"/>
        <w:ind w:left="120"/>
        <w:rPr>
          <w:rFonts w:ascii="Times New Roman" w:hAnsi="Times New Roman" w:cs="Times New Roman"/>
          <w:sz w:val="24"/>
          <w:szCs w:val="24"/>
          <w:lang w:val="ru-RU"/>
        </w:rPr>
      </w:pPr>
      <w:bookmarkStart w:id="7" w:name="_Toc138345809"/>
      <w:bookmarkEnd w:id="7"/>
    </w:p>
    <w:p w14:paraId="6CAAE960" w14:textId="77777777" w:rsidR="000B46C5" w:rsidRPr="000A4C88" w:rsidRDefault="0083082A">
      <w:pPr>
        <w:spacing w:after="0"/>
        <w:ind w:left="120"/>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МЕТАПРЕДМЕТНЫЕ РЕЗУЛЬТАТЫ</w:t>
      </w:r>
    </w:p>
    <w:p w14:paraId="73C80454" w14:textId="77777777" w:rsidR="000B46C5" w:rsidRPr="000A4C88" w:rsidRDefault="000B46C5">
      <w:pPr>
        <w:spacing w:after="0"/>
        <w:ind w:left="120"/>
        <w:rPr>
          <w:rFonts w:ascii="Times New Roman" w:hAnsi="Times New Roman" w:cs="Times New Roman"/>
          <w:sz w:val="24"/>
          <w:szCs w:val="24"/>
          <w:lang w:val="ru-RU"/>
        </w:rPr>
      </w:pPr>
    </w:p>
    <w:p w14:paraId="5B5AFF7A"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Познавательные универсальные учебные действия</w:t>
      </w:r>
    </w:p>
    <w:p w14:paraId="4D07D9FD"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Базовые логические действия:</w:t>
      </w:r>
    </w:p>
    <w:p w14:paraId="4142A39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самостоятельно формулировать и актуализировать проблему, рассматривать её всесторонне; </w:t>
      </w:r>
    </w:p>
    <w:p w14:paraId="348B9CA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14:paraId="6B0635C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выявлять закономерности и противоречия в рассматриваемых физических явлениях; </w:t>
      </w:r>
    </w:p>
    <w:p w14:paraId="6849A4C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14:paraId="6C42400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449F240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14:paraId="2837334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развивать креативное мышление при решении жизненных проблем.</w:t>
      </w:r>
    </w:p>
    <w:p w14:paraId="68B73735"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Базовые исследовательские действия</w:t>
      </w:r>
      <w:r w:rsidRPr="000A4C88">
        <w:rPr>
          <w:rFonts w:ascii="Times New Roman" w:hAnsi="Times New Roman" w:cs="Times New Roman"/>
          <w:color w:val="000000"/>
          <w:sz w:val="24"/>
          <w:szCs w:val="24"/>
          <w:lang w:val="ru-RU"/>
        </w:rPr>
        <w:t>:</w:t>
      </w:r>
    </w:p>
    <w:p w14:paraId="57CDD53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владеть научной терминологией, ключевыми понятиями и методами физической науки;</w:t>
      </w:r>
    </w:p>
    <w:p w14:paraId="0E79FE4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791C5BA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4FF4230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3F0A0F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15C841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в том числе при изучении физики;</w:t>
      </w:r>
    </w:p>
    <w:p w14:paraId="7543539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давать оценку новым ситуациям, оценивать приобретённый опыт;</w:t>
      </w:r>
    </w:p>
    <w:p w14:paraId="32E9E84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уметь переносить знания по физике в практическую область жизнедеятельности;</w:t>
      </w:r>
    </w:p>
    <w:p w14:paraId="527F9B6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уметь интегрировать знания из разных предметных областей; </w:t>
      </w:r>
    </w:p>
    <w:p w14:paraId="047A2C3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выдвигать новые идеи, предлагать оригинальные подходы и решения; </w:t>
      </w:r>
    </w:p>
    <w:p w14:paraId="5E000E3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ставить проблемы и задачи, допускающие альтернативные решения.</w:t>
      </w:r>
    </w:p>
    <w:p w14:paraId="432EC0C1"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lastRenderedPageBreak/>
        <w:t>Работа с информацией:</w:t>
      </w:r>
    </w:p>
    <w:p w14:paraId="73A5855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FF9B45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оценивать достоверность информации; </w:t>
      </w:r>
    </w:p>
    <w:p w14:paraId="19888E7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CEB77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361EFBA"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3F36B10D"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Коммуникативные универсальные учебные действия:</w:t>
      </w:r>
    </w:p>
    <w:p w14:paraId="30330A9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осуществлять общение на уроках физики и во внеурочной деятельности;</w:t>
      </w:r>
    </w:p>
    <w:p w14:paraId="312994D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распознавать предпосылки конфликтных ситуаций и смягчать конфликты;</w:t>
      </w:r>
    </w:p>
    <w:p w14:paraId="234034C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14:paraId="713692D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14:paraId="55ACDB7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636C1A1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532484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14:paraId="350C077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14:paraId="298820A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66586846" w14:textId="77777777" w:rsidR="000B46C5" w:rsidRPr="000A4C88" w:rsidRDefault="000B46C5">
      <w:pPr>
        <w:spacing w:after="0" w:line="264" w:lineRule="auto"/>
        <w:ind w:left="120"/>
        <w:jc w:val="both"/>
        <w:rPr>
          <w:rFonts w:ascii="Times New Roman" w:hAnsi="Times New Roman" w:cs="Times New Roman"/>
          <w:sz w:val="24"/>
          <w:szCs w:val="24"/>
          <w:lang w:val="ru-RU"/>
        </w:rPr>
      </w:pPr>
    </w:p>
    <w:p w14:paraId="68A53093"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Регулятивные универсальные учебные действия</w:t>
      </w:r>
    </w:p>
    <w:p w14:paraId="24456DDE"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Самоорганизация:</w:t>
      </w:r>
    </w:p>
    <w:p w14:paraId="169497C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D901EC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7CF9EF4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давать оценку новым ситуациям;</w:t>
      </w:r>
    </w:p>
    <w:p w14:paraId="1B5CF346"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расширять рамки учебного предмета на основе личных предпочтений;</w:t>
      </w:r>
    </w:p>
    <w:p w14:paraId="57ED89B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делать осознанный выбор, аргументировать его, брать на себя ответственность за решение;</w:t>
      </w:r>
    </w:p>
    <w:p w14:paraId="4EC9F22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оценивать приобретённый опыт;</w:t>
      </w:r>
    </w:p>
    <w:p w14:paraId="345C6C0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способствовать формированию и проявлению эрудиции в области физики, постоянно повышать свой образовательный и культурный уровень.</w:t>
      </w:r>
    </w:p>
    <w:p w14:paraId="58A86363" w14:textId="77777777" w:rsidR="000B46C5" w:rsidRPr="000A4C88" w:rsidRDefault="0083082A">
      <w:pPr>
        <w:spacing w:after="0" w:line="264" w:lineRule="auto"/>
        <w:ind w:left="120"/>
        <w:jc w:val="both"/>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Самоконтроль, эмоциональный интеллект:</w:t>
      </w:r>
    </w:p>
    <w:p w14:paraId="4EF9C4E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 xml:space="preserve">давать оценку новым ситуациям, вносить коррективы в деятельность, оценивать соответствие результатов целям; </w:t>
      </w:r>
    </w:p>
    <w:p w14:paraId="5F048A8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C42E2A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использовать приёмы рефлексии для оценки ситуации, выбора верного решения;</w:t>
      </w:r>
    </w:p>
    <w:p w14:paraId="3CFE5F2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14:paraId="0594913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14:paraId="2F93BA1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принимать себя, понимая свои недостатки и достоинства;</w:t>
      </w:r>
    </w:p>
    <w:p w14:paraId="5157707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принимать мотивы и аргументы других при анализе результатов деятельности; </w:t>
      </w:r>
    </w:p>
    <w:p w14:paraId="2281F96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признавать своё право и право других на ошибки.</w:t>
      </w:r>
    </w:p>
    <w:p w14:paraId="6F4956B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6B902E6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55003C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9AE8AB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0D687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56EC94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762D3782" w14:textId="77777777" w:rsidR="000B46C5" w:rsidRPr="000A4C88" w:rsidRDefault="000B46C5">
      <w:pPr>
        <w:spacing w:after="0"/>
        <w:ind w:left="120"/>
        <w:rPr>
          <w:rFonts w:ascii="Times New Roman" w:hAnsi="Times New Roman" w:cs="Times New Roman"/>
          <w:sz w:val="24"/>
          <w:szCs w:val="24"/>
          <w:lang w:val="ru-RU"/>
        </w:rPr>
      </w:pPr>
      <w:bookmarkStart w:id="8" w:name="_Toc138345810"/>
      <w:bookmarkStart w:id="9" w:name="_Toc134720971"/>
      <w:bookmarkEnd w:id="8"/>
      <w:bookmarkEnd w:id="9"/>
    </w:p>
    <w:p w14:paraId="3FB75A55" w14:textId="77777777" w:rsidR="000B46C5" w:rsidRPr="000A4C88" w:rsidRDefault="000B46C5">
      <w:pPr>
        <w:spacing w:after="0"/>
        <w:ind w:left="120"/>
        <w:rPr>
          <w:rFonts w:ascii="Times New Roman" w:hAnsi="Times New Roman" w:cs="Times New Roman"/>
          <w:sz w:val="24"/>
          <w:szCs w:val="24"/>
          <w:lang w:val="ru-RU"/>
        </w:rPr>
      </w:pPr>
    </w:p>
    <w:p w14:paraId="78113C20" w14:textId="77777777" w:rsidR="000B46C5" w:rsidRPr="000A4C88" w:rsidRDefault="0083082A">
      <w:pPr>
        <w:spacing w:after="0"/>
        <w:ind w:left="120"/>
        <w:rPr>
          <w:rFonts w:ascii="Times New Roman" w:hAnsi="Times New Roman" w:cs="Times New Roman"/>
          <w:sz w:val="24"/>
          <w:szCs w:val="24"/>
          <w:lang w:val="ru-RU"/>
        </w:rPr>
      </w:pPr>
      <w:r w:rsidRPr="000A4C88">
        <w:rPr>
          <w:rFonts w:ascii="Times New Roman" w:hAnsi="Times New Roman" w:cs="Times New Roman"/>
          <w:b/>
          <w:color w:val="000000"/>
          <w:sz w:val="24"/>
          <w:szCs w:val="24"/>
          <w:lang w:val="ru-RU"/>
        </w:rPr>
        <w:t>ПРЕДМЕТНЫЕ РЕЗУЛЬТАТЫ</w:t>
      </w:r>
    </w:p>
    <w:p w14:paraId="483CA23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К концу обучения </w:t>
      </w:r>
      <w:r w:rsidRPr="000A4C88">
        <w:rPr>
          <w:rFonts w:ascii="Times New Roman" w:hAnsi="Times New Roman" w:cs="Times New Roman"/>
          <w:b/>
          <w:color w:val="000000"/>
          <w:sz w:val="24"/>
          <w:szCs w:val="24"/>
          <w:lang w:val="ru-RU"/>
        </w:rPr>
        <w:t>в 10 классе</w:t>
      </w:r>
      <w:r w:rsidRPr="000A4C88">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5928FFD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14EC84E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50B232B5"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5F501F7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1FD4370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2B4EF73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F6F726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анализировать физические процессы и явления, используя физические законы и принципы: закон всемирного тяготения, </w:t>
      </w:r>
      <w:r w:rsidRPr="000A4C88">
        <w:rPr>
          <w:rFonts w:ascii="Times New Roman" w:hAnsi="Times New Roman" w:cs="Times New Roman"/>
          <w:color w:val="000000"/>
          <w:sz w:val="24"/>
          <w:szCs w:val="24"/>
        </w:rPr>
        <w:t>I</w:t>
      </w:r>
      <w:r w:rsidRPr="000A4C88">
        <w:rPr>
          <w:rFonts w:ascii="Times New Roman" w:hAnsi="Times New Roman" w:cs="Times New Roman"/>
          <w:color w:val="000000"/>
          <w:sz w:val="24"/>
          <w:szCs w:val="24"/>
          <w:lang w:val="ru-RU"/>
        </w:rPr>
        <w:t xml:space="preserve">, </w:t>
      </w:r>
      <w:r w:rsidRPr="000A4C88">
        <w:rPr>
          <w:rFonts w:ascii="Times New Roman" w:hAnsi="Times New Roman" w:cs="Times New Roman"/>
          <w:color w:val="000000"/>
          <w:sz w:val="24"/>
          <w:szCs w:val="24"/>
        </w:rPr>
        <w:t>II</w:t>
      </w:r>
      <w:r w:rsidRPr="000A4C88">
        <w:rPr>
          <w:rFonts w:ascii="Times New Roman" w:hAnsi="Times New Roman" w:cs="Times New Roman"/>
          <w:color w:val="000000"/>
          <w:sz w:val="24"/>
          <w:szCs w:val="24"/>
          <w:lang w:val="ru-RU"/>
        </w:rPr>
        <w:t xml:space="preserve"> и </w:t>
      </w:r>
      <w:r w:rsidRPr="000A4C88">
        <w:rPr>
          <w:rFonts w:ascii="Times New Roman" w:hAnsi="Times New Roman" w:cs="Times New Roman"/>
          <w:color w:val="000000"/>
          <w:sz w:val="24"/>
          <w:szCs w:val="24"/>
        </w:rPr>
        <w:t>III</w:t>
      </w:r>
      <w:r w:rsidRPr="000A4C88">
        <w:rPr>
          <w:rFonts w:ascii="Times New Roman" w:hAnsi="Times New Roman" w:cs="Times New Roman"/>
          <w:color w:val="000000"/>
          <w:sz w:val="24"/>
          <w:szCs w:val="24"/>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4185407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00828D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414B99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A20DA1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95C082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2AB107C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4830CD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129087D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4DB941D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571FA80D"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47ED77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11D84F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К концу обучения </w:t>
      </w:r>
      <w:r w:rsidRPr="000A4C88">
        <w:rPr>
          <w:rFonts w:ascii="Times New Roman" w:hAnsi="Times New Roman" w:cs="Times New Roman"/>
          <w:b/>
          <w:color w:val="000000"/>
          <w:sz w:val="24"/>
          <w:szCs w:val="24"/>
          <w:lang w:val="ru-RU"/>
        </w:rPr>
        <w:t>в 11 классе</w:t>
      </w:r>
      <w:r w:rsidRPr="000A4C88">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2481E3C0"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60AFA3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E2D018C"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FA0FFDE"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E84E7B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w:t>
      </w:r>
      <w:r w:rsidRPr="000A4C88">
        <w:rPr>
          <w:rFonts w:ascii="Times New Roman" w:hAnsi="Times New Roman" w:cs="Times New Roman"/>
          <w:color w:val="000000"/>
          <w:sz w:val="24"/>
          <w:szCs w:val="24"/>
          <w:lang w:val="ru-RU"/>
        </w:rPr>
        <w:lastRenderedPageBreak/>
        <w:t>единицы, указывать формулы, связывающие данную физическую величину с другими величинами, вычислять значение физической величины;</w:t>
      </w:r>
    </w:p>
    <w:p w14:paraId="1BB9A83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C76952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определять направление вектора индукции магнитного поля проводника с током, силы Ампера и силы Лоренца;</w:t>
      </w:r>
    </w:p>
    <w:p w14:paraId="2C43DC58"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строить и описывать изображение, создаваемое плоским зеркалом, тонкой линзой;</w:t>
      </w:r>
    </w:p>
    <w:p w14:paraId="4268EF24"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EAB0361"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11AD8F23"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A58DE99"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E6065D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33046F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E1F6BB7"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6741A3B"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4F1F1F9A"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80C2C6F"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611A832" w14:textId="77777777" w:rsidR="000B46C5" w:rsidRPr="000A4C88" w:rsidRDefault="0083082A">
      <w:pPr>
        <w:spacing w:after="0" w:line="264" w:lineRule="auto"/>
        <w:ind w:firstLine="600"/>
        <w:jc w:val="both"/>
        <w:rPr>
          <w:rFonts w:ascii="Times New Roman" w:hAnsi="Times New Roman" w:cs="Times New Roman"/>
          <w:sz w:val="24"/>
          <w:szCs w:val="24"/>
          <w:lang w:val="ru-RU"/>
        </w:rPr>
      </w:pPr>
      <w:r w:rsidRPr="000A4C88">
        <w:rPr>
          <w:rFonts w:ascii="Times New Roman" w:hAnsi="Times New Roman" w:cs="Times New Roman"/>
          <w:color w:val="000000"/>
          <w:sz w:val="24"/>
          <w:szCs w:val="24"/>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6E6E4207" w14:textId="77777777" w:rsidR="000B46C5" w:rsidRPr="009B1026" w:rsidRDefault="000B46C5">
      <w:pPr>
        <w:rPr>
          <w:lang w:val="ru-RU"/>
        </w:rPr>
        <w:sectPr w:rsidR="000B46C5" w:rsidRPr="009B1026">
          <w:pgSz w:w="11906" w:h="16383"/>
          <w:pgMar w:top="1134" w:right="850" w:bottom="1134" w:left="1701" w:header="720" w:footer="720" w:gutter="0"/>
          <w:cols w:space="720"/>
        </w:sectPr>
      </w:pPr>
    </w:p>
    <w:p w14:paraId="5F18368B" w14:textId="284E7F21" w:rsidR="000B46C5" w:rsidRDefault="0083082A" w:rsidP="00267CF1">
      <w:pPr>
        <w:spacing w:after="0"/>
        <w:ind w:left="120"/>
        <w:jc w:val="center"/>
        <w:rPr>
          <w:rFonts w:ascii="Times New Roman" w:hAnsi="Times New Roman"/>
          <w:b/>
          <w:color w:val="000000"/>
          <w:sz w:val="28"/>
        </w:rPr>
      </w:pPr>
      <w:bookmarkStart w:id="10" w:name="block-33583599"/>
      <w:bookmarkEnd w:id="5"/>
      <w:r>
        <w:rPr>
          <w:rFonts w:ascii="Times New Roman" w:hAnsi="Times New Roman"/>
          <w:b/>
          <w:color w:val="000000"/>
          <w:sz w:val="28"/>
        </w:rPr>
        <w:lastRenderedPageBreak/>
        <w:t>ТЕМАТИЧЕСКОЕ ПЛАНИРОВАНИЕ  10 КЛАСС</w:t>
      </w:r>
    </w:p>
    <w:p w14:paraId="666FDC2B" w14:textId="77777777" w:rsidR="00267CF1" w:rsidRDefault="00267CF1" w:rsidP="00267CF1">
      <w:pPr>
        <w:spacing w:after="0"/>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3"/>
        <w:gridCol w:w="4528"/>
        <w:gridCol w:w="1602"/>
        <w:gridCol w:w="1749"/>
        <w:gridCol w:w="1832"/>
        <w:gridCol w:w="2800"/>
      </w:tblGrid>
      <w:tr w:rsidR="000B46C5" w14:paraId="15205763" w14:textId="77777777">
        <w:trPr>
          <w:trHeight w:val="144"/>
          <w:tblCellSpacing w:w="20" w:type="nil"/>
        </w:trPr>
        <w:tc>
          <w:tcPr>
            <w:tcW w:w="524" w:type="dxa"/>
            <w:vMerge w:val="restart"/>
            <w:tcMar>
              <w:top w:w="50" w:type="dxa"/>
              <w:left w:w="100" w:type="dxa"/>
            </w:tcMar>
            <w:vAlign w:val="center"/>
          </w:tcPr>
          <w:p w14:paraId="3EF15241" w14:textId="77777777" w:rsidR="000B46C5" w:rsidRPr="00267CF1" w:rsidRDefault="0083082A">
            <w:pPr>
              <w:spacing w:after="0"/>
              <w:ind w:left="135"/>
              <w:rPr>
                <w:bCs/>
              </w:rPr>
            </w:pPr>
            <w:r w:rsidRPr="00267CF1">
              <w:rPr>
                <w:rFonts w:ascii="Times New Roman" w:hAnsi="Times New Roman"/>
                <w:bCs/>
                <w:color w:val="000000"/>
                <w:sz w:val="24"/>
              </w:rPr>
              <w:t xml:space="preserve">№ п/п </w:t>
            </w:r>
          </w:p>
          <w:p w14:paraId="4AED66B2" w14:textId="77777777" w:rsidR="000B46C5" w:rsidRPr="00267CF1" w:rsidRDefault="000B46C5">
            <w:pPr>
              <w:spacing w:after="0"/>
              <w:ind w:left="135"/>
              <w:rPr>
                <w:bCs/>
              </w:rPr>
            </w:pPr>
          </w:p>
        </w:tc>
        <w:tc>
          <w:tcPr>
            <w:tcW w:w="2552" w:type="dxa"/>
            <w:vMerge w:val="restart"/>
            <w:tcMar>
              <w:top w:w="50" w:type="dxa"/>
              <w:left w:w="100" w:type="dxa"/>
            </w:tcMar>
            <w:vAlign w:val="center"/>
          </w:tcPr>
          <w:p w14:paraId="1089A7C3" w14:textId="6C5E4CE3" w:rsidR="000B46C5" w:rsidRPr="00267CF1" w:rsidRDefault="0083082A" w:rsidP="00267CF1">
            <w:pPr>
              <w:spacing w:after="0"/>
              <w:ind w:left="135"/>
              <w:jc w:val="center"/>
              <w:rPr>
                <w:bCs/>
              </w:rPr>
            </w:pPr>
            <w:r w:rsidRPr="00267CF1">
              <w:rPr>
                <w:rFonts w:ascii="Times New Roman" w:hAnsi="Times New Roman"/>
                <w:bCs/>
                <w:color w:val="000000"/>
                <w:sz w:val="24"/>
              </w:rPr>
              <w:t>Наименование разделов и тем программы</w:t>
            </w:r>
          </w:p>
          <w:p w14:paraId="0BF5A94D" w14:textId="77777777" w:rsidR="000B46C5" w:rsidRPr="00267CF1" w:rsidRDefault="000B46C5">
            <w:pPr>
              <w:spacing w:after="0"/>
              <w:ind w:left="135"/>
              <w:rPr>
                <w:bCs/>
              </w:rPr>
            </w:pPr>
          </w:p>
        </w:tc>
        <w:tc>
          <w:tcPr>
            <w:tcW w:w="0" w:type="auto"/>
            <w:gridSpan w:val="3"/>
            <w:tcMar>
              <w:top w:w="50" w:type="dxa"/>
              <w:left w:w="100" w:type="dxa"/>
            </w:tcMar>
            <w:vAlign w:val="center"/>
          </w:tcPr>
          <w:p w14:paraId="6A6CB10F" w14:textId="77777777" w:rsidR="000B46C5" w:rsidRPr="00267CF1" w:rsidRDefault="0083082A" w:rsidP="00267CF1">
            <w:pPr>
              <w:spacing w:after="0"/>
              <w:jc w:val="center"/>
              <w:rPr>
                <w:bCs/>
              </w:rPr>
            </w:pPr>
            <w:r w:rsidRPr="00267CF1">
              <w:rPr>
                <w:rFonts w:ascii="Times New Roman" w:hAnsi="Times New Roman"/>
                <w:bCs/>
                <w:color w:val="000000"/>
                <w:sz w:val="24"/>
              </w:rPr>
              <w:t>Количество часов</w:t>
            </w:r>
          </w:p>
        </w:tc>
        <w:tc>
          <w:tcPr>
            <w:tcW w:w="2765" w:type="dxa"/>
            <w:vMerge w:val="restart"/>
            <w:tcMar>
              <w:top w:w="50" w:type="dxa"/>
              <w:left w:w="100" w:type="dxa"/>
            </w:tcMar>
            <w:vAlign w:val="center"/>
          </w:tcPr>
          <w:p w14:paraId="66D16E3B" w14:textId="77777777" w:rsidR="000B46C5" w:rsidRPr="00267CF1" w:rsidRDefault="0083082A">
            <w:pPr>
              <w:spacing w:after="0"/>
              <w:ind w:left="135"/>
              <w:rPr>
                <w:bCs/>
              </w:rPr>
            </w:pPr>
            <w:r w:rsidRPr="00267CF1">
              <w:rPr>
                <w:rFonts w:ascii="Times New Roman" w:hAnsi="Times New Roman"/>
                <w:bCs/>
                <w:color w:val="000000"/>
                <w:sz w:val="24"/>
              </w:rPr>
              <w:t xml:space="preserve">Электронные (цифровые) образовательные ресурсы </w:t>
            </w:r>
          </w:p>
          <w:p w14:paraId="0B7EA8DA" w14:textId="77777777" w:rsidR="000B46C5" w:rsidRPr="00267CF1" w:rsidRDefault="000B46C5">
            <w:pPr>
              <w:spacing w:after="0"/>
              <w:ind w:left="135"/>
              <w:rPr>
                <w:bCs/>
              </w:rPr>
            </w:pPr>
          </w:p>
        </w:tc>
      </w:tr>
      <w:tr w:rsidR="000B46C5" w14:paraId="0625BD13" w14:textId="77777777">
        <w:trPr>
          <w:trHeight w:val="144"/>
          <w:tblCellSpacing w:w="20" w:type="nil"/>
        </w:trPr>
        <w:tc>
          <w:tcPr>
            <w:tcW w:w="0" w:type="auto"/>
            <w:vMerge/>
            <w:tcBorders>
              <w:top w:val="nil"/>
            </w:tcBorders>
            <w:tcMar>
              <w:top w:w="50" w:type="dxa"/>
              <w:left w:w="100" w:type="dxa"/>
            </w:tcMar>
          </w:tcPr>
          <w:p w14:paraId="14C5408B" w14:textId="77777777" w:rsidR="000B46C5" w:rsidRDefault="000B46C5"/>
        </w:tc>
        <w:tc>
          <w:tcPr>
            <w:tcW w:w="0" w:type="auto"/>
            <w:vMerge/>
            <w:tcBorders>
              <w:top w:val="nil"/>
            </w:tcBorders>
            <w:tcMar>
              <w:top w:w="50" w:type="dxa"/>
              <w:left w:w="100" w:type="dxa"/>
            </w:tcMar>
          </w:tcPr>
          <w:p w14:paraId="6E49C439" w14:textId="77777777" w:rsidR="000B46C5" w:rsidRDefault="000B46C5"/>
        </w:tc>
        <w:tc>
          <w:tcPr>
            <w:tcW w:w="1019" w:type="dxa"/>
            <w:tcMar>
              <w:top w:w="50" w:type="dxa"/>
              <w:left w:w="100" w:type="dxa"/>
            </w:tcMar>
            <w:vAlign w:val="center"/>
          </w:tcPr>
          <w:p w14:paraId="1EF9B399" w14:textId="77777777" w:rsidR="000B46C5" w:rsidRPr="00267CF1" w:rsidRDefault="0083082A">
            <w:pPr>
              <w:spacing w:after="0"/>
              <w:ind w:left="135"/>
              <w:rPr>
                <w:bCs/>
              </w:rPr>
            </w:pPr>
            <w:r w:rsidRPr="00267CF1">
              <w:rPr>
                <w:rFonts w:ascii="Times New Roman" w:hAnsi="Times New Roman"/>
                <w:bCs/>
                <w:color w:val="000000"/>
                <w:sz w:val="24"/>
              </w:rPr>
              <w:t xml:space="preserve">Всего </w:t>
            </w:r>
          </w:p>
          <w:p w14:paraId="6C6BB5D8" w14:textId="77777777" w:rsidR="000B46C5" w:rsidRPr="00267CF1" w:rsidRDefault="000B46C5">
            <w:pPr>
              <w:spacing w:after="0"/>
              <w:ind w:left="135"/>
              <w:rPr>
                <w:bCs/>
              </w:rPr>
            </w:pPr>
          </w:p>
        </w:tc>
        <w:tc>
          <w:tcPr>
            <w:tcW w:w="1749" w:type="dxa"/>
            <w:tcMar>
              <w:top w:w="50" w:type="dxa"/>
              <w:left w:w="100" w:type="dxa"/>
            </w:tcMar>
            <w:vAlign w:val="center"/>
          </w:tcPr>
          <w:p w14:paraId="7B2C0152" w14:textId="78B8968C" w:rsidR="000B46C5" w:rsidRPr="00267CF1" w:rsidRDefault="0083082A" w:rsidP="00267CF1">
            <w:pPr>
              <w:spacing w:after="0"/>
              <w:ind w:left="135"/>
              <w:jc w:val="center"/>
              <w:rPr>
                <w:bCs/>
              </w:rPr>
            </w:pPr>
            <w:r w:rsidRPr="00267CF1">
              <w:rPr>
                <w:rFonts w:ascii="Times New Roman" w:hAnsi="Times New Roman"/>
                <w:bCs/>
                <w:color w:val="000000"/>
                <w:sz w:val="24"/>
              </w:rPr>
              <w:t>Контрольные работы</w:t>
            </w:r>
          </w:p>
          <w:p w14:paraId="623BAFAE" w14:textId="77777777" w:rsidR="000B46C5" w:rsidRPr="00267CF1" w:rsidRDefault="000B46C5">
            <w:pPr>
              <w:spacing w:after="0"/>
              <w:ind w:left="135"/>
              <w:rPr>
                <w:bCs/>
              </w:rPr>
            </w:pPr>
          </w:p>
        </w:tc>
        <w:tc>
          <w:tcPr>
            <w:tcW w:w="1832" w:type="dxa"/>
            <w:tcMar>
              <w:top w:w="50" w:type="dxa"/>
              <w:left w:w="100" w:type="dxa"/>
            </w:tcMar>
            <w:vAlign w:val="center"/>
          </w:tcPr>
          <w:p w14:paraId="26CFA105" w14:textId="5C748340" w:rsidR="000B46C5" w:rsidRPr="00267CF1" w:rsidRDefault="0083082A" w:rsidP="00267CF1">
            <w:pPr>
              <w:spacing w:after="0"/>
              <w:ind w:left="135"/>
              <w:jc w:val="center"/>
              <w:rPr>
                <w:bCs/>
              </w:rPr>
            </w:pPr>
            <w:r w:rsidRPr="00267CF1">
              <w:rPr>
                <w:rFonts w:ascii="Times New Roman" w:hAnsi="Times New Roman"/>
                <w:bCs/>
                <w:color w:val="000000"/>
                <w:sz w:val="24"/>
              </w:rPr>
              <w:t>Практические работы</w:t>
            </w:r>
          </w:p>
          <w:p w14:paraId="06610B7F" w14:textId="77777777" w:rsidR="000B46C5" w:rsidRPr="00267CF1" w:rsidRDefault="000B46C5">
            <w:pPr>
              <w:spacing w:after="0"/>
              <w:ind w:left="135"/>
              <w:rPr>
                <w:bCs/>
              </w:rPr>
            </w:pPr>
          </w:p>
        </w:tc>
        <w:tc>
          <w:tcPr>
            <w:tcW w:w="0" w:type="auto"/>
            <w:vMerge/>
            <w:tcBorders>
              <w:top w:val="nil"/>
            </w:tcBorders>
            <w:tcMar>
              <w:top w:w="50" w:type="dxa"/>
              <w:left w:w="100" w:type="dxa"/>
            </w:tcMar>
          </w:tcPr>
          <w:p w14:paraId="5402AFF9" w14:textId="77777777" w:rsidR="000B46C5" w:rsidRDefault="000B46C5"/>
        </w:tc>
      </w:tr>
      <w:tr w:rsidR="000B46C5" w:rsidRPr="000B0F8C" w14:paraId="73180BDF" w14:textId="77777777">
        <w:trPr>
          <w:trHeight w:val="144"/>
          <w:tblCellSpacing w:w="20" w:type="nil"/>
        </w:trPr>
        <w:tc>
          <w:tcPr>
            <w:tcW w:w="0" w:type="auto"/>
            <w:gridSpan w:val="6"/>
            <w:tcMar>
              <w:top w:w="50" w:type="dxa"/>
              <w:left w:w="100" w:type="dxa"/>
            </w:tcMar>
            <w:vAlign w:val="center"/>
          </w:tcPr>
          <w:p w14:paraId="70D33EAB" w14:textId="77777777" w:rsidR="000B46C5" w:rsidRPr="009B1026" w:rsidRDefault="0083082A">
            <w:pPr>
              <w:spacing w:after="0"/>
              <w:ind w:left="135"/>
              <w:rPr>
                <w:lang w:val="ru-RU"/>
              </w:rPr>
            </w:pPr>
            <w:r w:rsidRPr="009B1026">
              <w:rPr>
                <w:rFonts w:ascii="Times New Roman" w:hAnsi="Times New Roman"/>
                <w:b/>
                <w:color w:val="000000"/>
                <w:sz w:val="24"/>
                <w:lang w:val="ru-RU"/>
              </w:rPr>
              <w:t>Раздел 1.</w:t>
            </w:r>
            <w:r w:rsidRPr="009B1026">
              <w:rPr>
                <w:rFonts w:ascii="Times New Roman" w:hAnsi="Times New Roman"/>
                <w:color w:val="000000"/>
                <w:sz w:val="24"/>
                <w:lang w:val="ru-RU"/>
              </w:rPr>
              <w:t xml:space="preserve"> </w:t>
            </w:r>
            <w:r w:rsidRPr="009B1026">
              <w:rPr>
                <w:rFonts w:ascii="Times New Roman" w:hAnsi="Times New Roman"/>
                <w:b/>
                <w:color w:val="000000"/>
                <w:sz w:val="24"/>
                <w:lang w:val="ru-RU"/>
              </w:rPr>
              <w:t>ФИЗИКА И МЕТОДЫ НАУЧНОГО ПОЗНАНИЯ</w:t>
            </w:r>
          </w:p>
        </w:tc>
      </w:tr>
      <w:tr w:rsidR="000B46C5" w:rsidRPr="000B0F8C" w14:paraId="77D217F1" w14:textId="77777777">
        <w:trPr>
          <w:trHeight w:val="144"/>
          <w:tblCellSpacing w:w="20" w:type="nil"/>
        </w:trPr>
        <w:tc>
          <w:tcPr>
            <w:tcW w:w="524" w:type="dxa"/>
            <w:tcMar>
              <w:top w:w="50" w:type="dxa"/>
              <w:left w:w="100" w:type="dxa"/>
            </w:tcMar>
            <w:vAlign w:val="center"/>
          </w:tcPr>
          <w:p w14:paraId="7C8C5D9F" w14:textId="77777777" w:rsidR="000B46C5" w:rsidRDefault="0083082A">
            <w:pPr>
              <w:spacing w:after="0"/>
            </w:pPr>
            <w:r>
              <w:rPr>
                <w:rFonts w:ascii="Times New Roman" w:hAnsi="Times New Roman"/>
                <w:color w:val="000000"/>
                <w:sz w:val="24"/>
              </w:rPr>
              <w:t>1.1</w:t>
            </w:r>
          </w:p>
        </w:tc>
        <w:tc>
          <w:tcPr>
            <w:tcW w:w="2552" w:type="dxa"/>
            <w:tcMar>
              <w:top w:w="50" w:type="dxa"/>
              <w:left w:w="100" w:type="dxa"/>
            </w:tcMar>
            <w:vAlign w:val="center"/>
          </w:tcPr>
          <w:p w14:paraId="2FF0A775" w14:textId="77777777" w:rsidR="000B46C5" w:rsidRPr="009B1026" w:rsidRDefault="0083082A">
            <w:pPr>
              <w:spacing w:after="0"/>
              <w:ind w:left="135"/>
              <w:rPr>
                <w:lang w:val="ru-RU"/>
              </w:rPr>
            </w:pPr>
            <w:r w:rsidRPr="009B1026">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14:paraId="3E54EF5F" w14:textId="77777777" w:rsidR="000B46C5" w:rsidRDefault="0083082A">
            <w:pPr>
              <w:spacing w:after="0"/>
              <w:ind w:left="135"/>
              <w:jc w:val="center"/>
            </w:pPr>
            <w:r w:rsidRPr="009B10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14:paraId="5B6FEE5F" w14:textId="77777777" w:rsidR="000B46C5" w:rsidRDefault="000B46C5">
            <w:pPr>
              <w:spacing w:after="0"/>
              <w:ind w:left="135"/>
              <w:jc w:val="center"/>
            </w:pPr>
          </w:p>
        </w:tc>
        <w:tc>
          <w:tcPr>
            <w:tcW w:w="1832" w:type="dxa"/>
            <w:tcMar>
              <w:top w:w="50" w:type="dxa"/>
              <w:left w:w="100" w:type="dxa"/>
            </w:tcMar>
            <w:vAlign w:val="center"/>
          </w:tcPr>
          <w:p w14:paraId="70188AB3" w14:textId="77777777" w:rsidR="000B46C5" w:rsidRDefault="000B46C5">
            <w:pPr>
              <w:spacing w:after="0"/>
              <w:ind w:left="135"/>
              <w:jc w:val="center"/>
            </w:pPr>
          </w:p>
        </w:tc>
        <w:tc>
          <w:tcPr>
            <w:tcW w:w="2765" w:type="dxa"/>
            <w:tcMar>
              <w:top w:w="50" w:type="dxa"/>
              <w:left w:w="100" w:type="dxa"/>
            </w:tcMar>
            <w:vAlign w:val="center"/>
          </w:tcPr>
          <w:p w14:paraId="788DED36"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14:paraId="10CE13BC" w14:textId="77777777">
        <w:trPr>
          <w:trHeight w:val="144"/>
          <w:tblCellSpacing w:w="20" w:type="nil"/>
        </w:trPr>
        <w:tc>
          <w:tcPr>
            <w:tcW w:w="0" w:type="auto"/>
            <w:gridSpan w:val="2"/>
            <w:tcMar>
              <w:top w:w="50" w:type="dxa"/>
              <w:left w:w="100" w:type="dxa"/>
            </w:tcMar>
            <w:vAlign w:val="center"/>
          </w:tcPr>
          <w:p w14:paraId="51ED64F9" w14:textId="77777777" w:rsidR="000B46C5" w:rsidRDefault="0083082A">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1B477801" w14:textId="77777777" w:rsidR="000B46C5" w:rsidRDefault="0083082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FD38626" w14:textId="77777777" w:rsidR="000B46C5" w:rsidRDefault="000B46C5"/>
        </w:tc>
      </w:tr>
      <w:tr w:rsidR="000B46C5" w14:paraId="0C3C53C1" w14:textId="77777777">
        <w:trPr>
          <w:trHeight w:val="144"/>
          <w:tblCellSpacing w:w="20" w:type="nil"/>
        </w:trPr>
        <w:tc>
          <w:tcPr>
            <w:tcW w:w="0" w:type="auto"/>
            <w:gridSpan w:val="6"/>
            <w:tcMar>
              <w:top w:w="50" w:type="dxa"/>
              <w:left w:w="100" w:type="dxa"/>
            </w:tcMar>
            <w:vAlign w:val="center"/>
          </w:tcPr>
          <w:p w14:paraId="4CD7C20D" w14:textId="77777777" w:rsidR="000B46C5" w:rsidRDefault="0083082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0B46C5" w:rsidRPr="000B0F8C" w14:paraId="600B38B5" w14:textId="77777777">
        <w:trPr>
          <w:trHeight w:val="144"/>
          <w:tblCellSpacing w:w="20" w:type="nil"/>
        </w:trPr>
        <w:tc>
          <w:tcPr>
            <w:tcW w:w="524" w:type="dxa"/>
            <w:tcMar>
              <w:top w:w="50" w:type="dxa"/>
              <w:left w:w="100" w:type="dxa"/>
            </w:tcMar>
            <w:vAlign w:val="center"/>
          </w:tcPr>
          <w:p w14:paraId="0165BD3A" w14:textId="77777777" w:rsidR="000B46C5" w:rsidRDefault="0083082A">
            <w:pPr>
              <w:spacing w:after="0"/>
            </w:pPr>
            <w:r>
              <w:rPr>
                <w:rFonts w:ascii="Times New Roman" w:hAnsi="Times New Roman"/>
                <w:color w:val="000000"/>
                <w:sz w:val="24"/>
              </w:rPr>
              <w:t>2.1</w:t>
            </w:r>
          </w:p>
        </w:tc>
        <w:tc>
          <w:tcPr>
            <w:tcW w:w="2552" w:type="dxa"/>
            <w:tcMar>
              <w:top w:w="50" w:type="dxa"/>
              <w:left w:w="100" w:type="dxa"/>
            </w:tcMar>
            <w:vAlign w:val="center"/>
          </w:tcPr>
          <w:p w14:paraId="371910B2" w14:textId="77777777" w:rsidR="000B46C5" w:rsidRDefault="0083082A">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14:paraId="57A24019" w14:textId="77777777" w:rsidR="000B46C5" w:rsidRDefault="0083082A">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14:paraId="0681F6AC" w14:textId="77777777" w:rsidR="000B46C5" w:rsidRDefault="000B46C5">
            <w:pPr>
              <w:spacing w:after="0"/>
              <w:ind w:left="135"/>
              <w:jc w:val="center"/>
            </w:pPr>
          </w:p>
        </w:tc>
        <w:tc>
          <w:tcPr>
            <w:tcW w:w="1832" w:type="dxa"/>
            <w:tcMar>
              <w:top w:w="50" w:type="dxa"/>
              <w:left w:w="100" w:type="dxa"/>
            </w:tcMar>
            <w:vAlign w:val="center"/>
          </w:tcPr>
          <w:p w14:paraId="42E0D410" w14:textId="77777777" w:rsidR="000B46C5" w:rsidRDefault="000B46C5">
            <w:pPr>
              <w:spacing w:after="0"/>
              <w:ind w:left="135"/>
              <w:jc w:val="center"/>
            </w:pPr>
          </w:p>
        </w:tc>
        <w:tc>
          <w:tcPr>
            <w:tcW w:w="2765" w:type="dxa"/>
            <w:tcMar>
              <w:top w:w="50" w:type="dxa"/>
              <w:left w:w="100" w:type="dxa"/>
            </w:tcMar>
            <w:vAlign w:val="center"/>
          </w:tcPr>
          <w:p w14:paraId="463450C4"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rsidRPr="000B0F8C" w14:paraId="01D4B8F7" w14:textId="77777777">
        <w:trPr>
          <w:trHeight w:val="144"/>
          <w:tblCellSpacing w:w="20" w:type="nil"/>
        </w:trPr>
        <w:tc>
          <w:tcPr>
            <w:tcW w:w="524" w:type="dxa"/>
            <w:tcMar>
              <w:top w:w="50" w:type="dxa"/>
              <w:left w:w="100" w:type="dxa"/>
            </w:tcMar>
            <w:vAlign w:val="center"/>
          </w:tcPr>
          <w:p w14:paraId="298B58DD" w14:textId="77777777" w:rsidR="000B46C5" w:rsidRDefault="0083082A">
            <w:pPr>
              <w:spacing w:after="0"/>
            </w:pPr>
            <w:r>
              <w:rPr>
                <w:rFonts w:ascii="Times New Roman" w:hAnsi="Times New Roman"/>
                <w:color w:val="000000"/>
                <w:sz w:val="24"/>
              </w:rPr>
              <w:t>2.2</w:t>
            </w:r>
          </w:p>
        </w:tc>
        <w:tc>
          <w:tcPr>
            <w:tcW w:w="2552" w:type="dxa"/>
            <w:tcMar>
              <w:top w:w="50" w:type="dxa"/>
              <w:left w:w="100" w:type="dxa"/>
            </w:tcMar>
            <w:vAlign w:val="center"/>
          </w:tcPr>
          <w:p w14:paraId="61DCD958" w14:textId="77777777" w:rsidR="000B46C5" w:rsidRDefault="0083082A">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14:paraId="708AF49C" w14:textId="77777777" w:rsidR="000B46C5" w:rsidRDefault="0083082A">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14:paraId="1DD6F73D" w14:textId="77777777" w:rsidR="000B46C5" w:rsidRDefault="000B46C5">
            <w:pPr>
              <w:spacing w:after="0"/>
              <w:ind w:left="135"/>
              <w:jc w:val="center"/>
            </w:pPr>
          </w:p>
        </w:tc>
        <w:tc>
          <w:tcPr>
            <w:tcW w:w="1832" w:type="dxa"/>
            <w:tcMar>
              <w:top w:w="50" w:type="dxa"/>
              <w:left w:w="100" w:type="dxa"/>
            </w:tcMar>
            <w:vAlign w:val="center"/>
          </w:tcPr>
          <w:p w14:paraId="5AD7AEA8" w14:textId="77777777" w:rsidR="000B46C5" w:rsidRDefault="000B46C5">
            <w:pPr>
              <w:spacing w:after="0"/>
              <w:ind w:left="135"/>
              <w:jc w:val="center"/>
            </w:pPr>
          </w:p>
        </w:tc>
        <w:tc>
          <w:tcPr>
            <w:tcW w:w="2765" w:type="dxa"/>
            <w:tcMar>
              <w:top w:w="50" w:type="dxa"/>
              <w:left w:w="100" w:type="dxa"/>
            </w:tcMar>
            <w:vAlign w:val="center"/>
          </w:tcPr>
          <w:p w14:paraId="1F545885"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rsidRPr="000B0F8C" w14:paraId="70B1B659" w14:textId="77777777">
        <w:trPr>
          <w:trHeight w:val="144"/>
          <w:tblCellSpacing w:w="20" w:type="nil"/>
        </w:trPr>
        <w:tc>
          <w:tcPr>
            <w:tcW w:w="524" w:type="dxa"/>
            <w:tcMar>
              <w:top w:w="50" w:type="dxa"/>
              <w:left w:w="100" w:type="dxa"/>
            </w:tcMar>
            <w:vAlign w:val="center"/>
          </w:tcPr>
          <w:p w14:paraId="58C89C9E" w14:textId="77777777" w:rsidR="000B46C5" w:rsidRDefault="0083082A">
            <w:pPr>
              <w:spacing w:after="0"/>
            </w:pPr>
            <w:r>
              <w:rPr>
                <w:rFonts w:ascii="Times New Roman" w:hAnsi="Times New Roman"/>
                <w:color w:val="000000"/>
                <w:sz w:val="24"/>
              </w:rPr>
              <w:t>2.3</w:t>
            </w:r>
          </w:p>
        </w:tc>
        <w:tc>
          <w:tcPr>
            <w:tcW w:w="2552" w:type="dxa"/>
            <w:tcMar>
              <w:top w:w="50" w:type="dxa"/>
              <w:left w:w="100" w:type="dxa"/>
            </w:tcMar>
            <w:vAlign w:val="center"/>
          </w:tcPr>
          <w:p w14:paraId="232D3EC8" w14:textId="77777777" w:rsidR="000B46C5" w:rsidRDefault="0083082A">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14:paraId="19CE3FEC" w14:textId="77777777" w:rsidR="000B46C5" w:rsidRDefault="0083082A">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14:paraId="1876FC3B" w14:textId="77777777" w:rsidR="000B46C5" w:rsidRDefault="0083082A">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27B71F74" w14:textId="77777777" w:rsidR="000B46C5" w:rsidRDefault="0083082A">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373E6B93"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14:paraId="0E2BDA43" w14:textId="77777777">
        <w:trPr>
          <w:trHeight w:val="144"/>
          <w:tblCellSpacing w:w="20" w:type="nil"/>
        </w:trPr>
        <w:tc>
          <w:tcPr>
            <w:tcW w:w="0" w:type="auto"/>
            <w:gridSpan w:val="2"/>
            <w:tcMar>
              <w:top w:w="50" w:type="dxa"/>
              <w:left w:w="100" w:type="dxa"/>
            </w:tcMar>
            <w:vAlign w:val="center"/>
          </w:tcPr>
          <w:p w14:paraId="6CAD6D44" w14:textId="77777777" w:rsidR="000B46C5" w:rsidRDefault="0083082A">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5445AA23" w14:textId="77777777" w:rsidR="000B46C5" w:rsidRDefault="0083082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0F9CD1DE" w14:textId="77777777" w:rsidR="000B46C5" w:rsidRDefault="000B46C5"/>
        </w:tc>
      </w:tr>
      <w:tr w:rsidR="000B46C5" w:rsidRPr="000B0F8C" w14:paraId="7B7218D9" w14:textId="77777777">
        <w:trPr>
          <w:trHeight w:val="144"/>
          <w:tblCellSpacing w:w="20" w:type="nil"/>
        </w:trPr>
        <w:tc>
          <w:tcPr>
            <w:tcW w:w="0" w:type="auto"/>
            <w:gridSpan w:val="6"/>
            <w:tcMar>
              <w:top w:w="50" w:type="dxa"/>
              <w:left w:w="100" w:type="dxa"/>
            </w:tcMar>
            <w:vAlign w:val="center"/>
          </w:tcPr>
          <w:p w14:paraId="4361010D" w14:textId="77777777" w:rsidR="000B46C5" w:rsidRPr="009B1026" w:rsidRDefault="0083082A">
            <w:pPr>
              <w:spacing w:after="0"/>
              <w:ind w:left="135"/>
              <w:rPr>
                <w:lang w:val="ru-RU"/>
              </w:rPr>
            </w:pPr>
            <w:r w:rsidRPr="009B1026">
              <w:rPr>
                <w:rFonts w:ascii="Times New Roman" w:hAnsi="Times New Roman"/>
                <w:b/>
                <w:color w:val="000000"/>
                <w:sz w:val="24"/>
                <w:lang w:val="ru-RU"/>
              </w:rPr>
              <w:t>Раздел 3.</w:t>
            </w:r>
            <w:r w:rsidRPr="009B1026">
              <w:rPr>
                <w:rFonts w:ascii="Times New Roman" w:hAnsi="Times New Roman"/>
                <w:color w:val="000000"/>
                <w:sz w:val="24"/>
                <w:lang w:val="ru-RU"/>
              </w:rPr>
              <w:t xml:space="preserve"> </w:t>
            </w:r>
            <w:r w:rsidRPr="009B1026">
              <w:rPr>
                <w:rFonts w:ascii="Times New Roman" w:hAnsi="Times New Roman"/>
                <w:b/>
                <w:color w:val="000000"/>
                <w:sz w:val="24"/>
                <w:lang w:val="ru-RU"/>
              </w:rPr>
              <w:t>МОЛЕКУЛЯРНАЯ ФИЗИКА И ТЕРМОДИНАМИКА</w:t>
            </w:r>
          </w:p>
        </w:tc>
      </w:tr>
      <w:tr w:rsidR="000B46C5" w:rsidRPr="000B0F8C" w14:paraId="72DFA745" w14:textId="77777777">
        <w:trPr>
          <w:trHeight w:val="144"/>
          <w:tblCellSpacing w:w="20" w:type="nil"/>
        </w:trPr>
        <w:tc>
          <w:tcPr>
            <w:tcW w:w="524" w:type="dxa"/>
            <w:tcMar>
              <w:top w:w="50" w:type="dxa"/>
              <w:left w:w="100" w:type="dxa"/>
            </w:tcMar>
            <w:vAlign w:val="center"/>
          </w:tcPr>
          <w:p w14:paraId="633047D2" w14:textId="77777777" w:rsidR="000B46C5" w:rsidRDefault="0083082A">
            <w:pPr>
              <w:spacing w:after="0"/>
            </w:pPr>
            <w:r>
              <w:rPr>
                <w:rFonts w:ascii="Times New Roman" w:hAnsi="Times New Roman"/>
                <w:color w:val="000000"/>
                <w:sz w:val="24"/>
              </w:rPr>
              <w:t>3.1</w:t>
            </w:r>
          </w:p>
        </w:tc>
        <w:tc>
          <w:tcPr>
            <w:tcW w:w="2552" w:type="dxa"/>
            <w:tcMar>
              <w:top w:w="50" w:type="dxa"/>
              <w:left w:w="100" w:type="dxa"/>
            </w:tcMar>
            <w:vAlign w:val="center"/>
          </w:tcPr>
          <w:p w14:paraId="4E404165" w14:textId="77777777" w:rsidR="000B46C5" w:rsidRDefault="0083082A">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14:paraId="12198E12" w14:textId="77777777" w:rsidR="000B46C5" w:rsidRDefault="0083082A">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14:paraId="796BFBDD" w14:textId="77777777" w:rsidR="000B46C5" w:rsidRDefault="000B46C5">
            <w:pPr>
              <w:spacing w:after="0"/>
              <w:ind w:left="135"/>
              <w:jc w:val="center"/>
            </w:pPr>
          </w:p>
        </w:tc>
        <w:tc>
          <w:tcPr>
            <w:tcW w:w="1832" w:type="dxa"/>
            <w:tcMar>
              <w:top w:w="50" w:type="dxa"/>
              <w:left w:w="100" w:type="dxa"/>
            </w:tcMar>
            <w:vAlign w:val="center"/>
          </w:tcPr>
          <w:p w14:paraId="3EAA3762" w14:textId="77777777" w:rsidR="000B46C5" w:rsidRDefault="0083082A">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231B8C3C"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rsidRPr="000B0F8C" w14:paraId="10CB6F44" w14:textId="77777777">
        <w:trPr>
          <w:trHeight w:val="144"/>
          <w:tblCellSpacing w:w="20" w:type="nil"/>
        </w:trPr>
        <w:tc>
          <w:tcPr>
            <w:tcW w:w="524" w:type="dxa"/>
            <w:tcMar>
              <w:top w:w="50" w:type="dxa"/>
              <w:left w:w="100" w:type="dxa"/>
            </w:tcMar>
            <w:vAlign w:val="center"/>
          </w:tcPr>
          <w:p w14:paraId="0920FB3B" w14:textId="77777777" w:rsidR="000B46C5" w:rsidRDefault="0083082A">
            <w:pPr>
              <w:spacing w:after="0"/>
            </w:pPr>
            <w:r>
              <w:rPr>
                <w:rFonts w:ascii="Times New Roman" w:hAnsi="Times New Roman"/>
                <w:color w:val="000000"/>
                <w:sz w:val="24"/>
              </w:rPr>
              <w:t>3.2</w:t>
            </w:r>
          </w:p>
        </w:tc>
        <w:tc>
          <w:tcPr>
            <w:tcW w:w="2552" w:type="dxa"/>
            <w:tcMar>
              <w:top w:w="50" w:type="dxa"/>
              <w:left w:w="100" w:type="dxa"/>
            </w:tcMar>
            <w:vAlign w:val="center"/>
          </w:tcPr>
          <w:p w14:paraId="5152AEF8" w14:textId="77777777" w:rsidR="000B46C5" w:rsidRDefault="0083082A">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14:paraId="6C0F4432" w14:textId="77777777" w:rsidR="000B46C5" w:rsidRDefault="0083082A">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20B825C8" w14:textId="77777777" w:rsidR="000B46C5" w:rsidRDefault="0083082A">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538E279F" w14:textId="77777777" w:rsidR="000B46C5" w:rsidRDefault="000B46C5">
            <w:pPr>
              <w:spacing w:after="0"/>
              <w:ind w:left="135"/>
              <w:jc w:val="center"/>
            </w:pPr>
          </w:p>
        </w:tc>
        <w:tc>
          <w:tcPr>
            <w:tcW w:w="2765" w:type="dxa"/>
            <w:tcMar>
              <w:top w:w="50" w:type="dxa"/>
              <w:left w:w="100" w:type="dxa"/>
            </w:tcMar>
            <w:vAlign w:val="center"/>
          </w:tcPr>
          <w:p w14:paraId="0F92E0EC"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rsidRPr="000B0F8C" w14:paraId="23F890D6" w14:textId="77777777">
        <w:trPr>
          <w:trHeight w:val="144"/>
          <w:tblCellSpacing w:w="20" w:type="nil"/>
        </w:trPr>
        <w:tc>
          <w:tcPr>
            <w:tcW w:w="524" w:type="dxa"/>
            <w:tcMar>
              <w:top w:w="50" w:type="dxa"/>
              <w:left w:w="100" w:type="dxa"/>
            </w:tcMar>
            <w:vAlign w:val="center"/>
          </w:tcPr>
          <w:p w14:paraId="677839A6" w14:textId="77777777" w:rsidR="000B46C5" w:rsidRDefault="0083082A">
            <w:pPr>
              <w:spacing w:after="0"/>
            </w:pPr>
            <w:r>
              <w:rPr>
                <w:rFonts w:ascii="Times New Roman" w:hAnsi="Times New Roman"/>
                <w:color w:val="000000"/>
                <w:sz w:val="24"/>
              </w:rPr>
              <w:t>3.3</w:t>
            </w:r>
          </w:p>
        </w:tc>
        <w:tc>
          <w:tcPr>
            <w:tcW w:w="2552" w:type="dxa"/>
            <w:tcMar>
              <w:top w:w="50" w:type="dxa"/>
              <w:left w:w="100" w:type="dxa"/>
            </w:tcMar>
            <w:vAlign w:val="center"/>
          </w:tcPr>
          <w:p w14:paraId="0A488D1E" w14:textId="77777777" w:rsidR="000B46C5" w:rsidRPr="009B1026" w:rsidRDefault="0083082A">
            <w:pPr>
              <w:spacing w:after="0"/>
              <w:ind w:left="135"/>
              <w:rPr>
                <w:lang w:val="ru-RU"/>
              </w:rPr>
            </w:pPr>
            <w:r w:rsidRPr="009B1026">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14:paraId="1C5A7C63" w14:textId="77777777" w:rsidR="000B46C5" w:rsidRDefault="0083082A">
            <w:pPr>
              <w:spacing w:after="0"/>
              <w:ind w:left="135"/>
              <w:jc w:val="center"/>
            </w:pPr>
            <w:r w:rsidRPr="009B102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14:paraId="56629630" w14:textId="77777777" w:rsidR="000B46C5" w:rsidRDefault="000B46C5">
            <w:pPr>
              <w:spacing w:after="0"/>
              <w:ind w:left="135"/>
              <w:jc w:val="center"/>
            </w:pPr>
          </w:p>
        </w:tc>
        <w:tc>
          <w:tcPr>
            <w:tcW w:w="1832" w:type="dxa"/>
            <w:tcMar>
              <w:top w:w="50" w:type="dxa"/>
              <w:left w:w="100" w:type="dxa"/>
            </w:tcMar>
            <w:vAlign w:val="center"/>
          </w:tcPr>
          <w:p w14:paraId="1F28A06F" w14:textId="77777777" w:rsidR="000B46C5" w:rsidRDefault="000B46C5">
            <w:pPr>
              <w:spacing w:after="0"/>
              <w:ind w:left="135"/>
              <w:jc w:val="center"/>
            </w:pPr>
          </w:p>
        </w:tc>
        <w:tc>
          <w:tcPr>
            <w:tcW w:w="2765" w:type="dxa"/>
            <w:tcMar>
              <w:top w:w="50" w:type="dxa"/>
              <w:left w:w="100" w:type="dxa"/>
            </w:tcMar>
            <w:vAlign w:val="center"/>
          </w:tcPr>
          <w:p w14:paraId="749F7280"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14:paraId="22D9B050" w14:textId="77777777">
        <w:trPr>
          <w:trHeight w:val="144"/>
          <w:tblCellSpacing w:w="20" w:type="nil"/>
        </w:trPr>
        <w:tc>
          <w:tcPr>
            <w:tcW w:w="0" w:type="auto"/>
            <w:gridSpan w:val="2"/>
            <w:tcMar>
              <w:top w:w="50" w:type="dxa"/>
              <w:left w:w="100" w:type="dxa"/>
            </w:tcMar>
            <w:vAlign w:val="center"/>
          </w:tcPr>
          <w:p w14:paraId="11D930CB" w14:textId="77777777" w:rsidR="000B46C5" w:rsidRDefault="0083082A">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14:paraId="5431A76C" w14:textId="77777777" w:rsidR="000B46C5" w:rsidRDefault="0083082A">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0FF0C59C" w14:textId="77777777" w:rsidR="000B46C5" w:rsidRDefault="000B46C5"/>
        </w:tc>
      </w:tr>
      <w:tr w:rsidR="000B46C5" w14:paraId="05F9E76C" w14:textId="77777777">
        <w:trPr>
          <w:trHeight w:val="144"/>
          <w:tblCellSpacing w:w="20" w:type="nil"/>
        </w:trPr>
        <w:tc>
          <w:tcPr>
            <w:tcW w:w="0" w:type="auto"/>
            <w:gridSpan w:val="6"/>
            <w:tcMar>
              <w:top w:w="50" w:type="dxa"/>
              <w:left w:w="100" w:type="dxa"/>
            </w:tcMar>
            <w:vAlign w:val="center"/>
          </w:tcPr>
          <w:p w14:paraId="144DC136" w14:textId="77777777" w:rsidR="000B46C5" w:rsidRDefault="0083082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0B46C5" w:rsidRPr="000B0F8C" w14:paraId="130F5EDA" w14:textId="77777777">
        <w:trPr>
          <w:trHeight w:val="144"/>
          <w:tblCellSpacing w:w="20" w:type="nil"/>
        </w:trPr>
        <w:tc>
          <w:tcPr>
            <w:tcW w:w="524" w:type="dxa"/>
            <w:tcMar>
              <w:top w:w="50" w:type="dxa"/>
              <w:left w:w="100" w:type="dxa"/>
            </w:tcMar>
            <w:vAlign w:val="center"/>
          </w:tcPr>
          <w:p w14:paraId="5F2FD38E" w14:textId="77777777" w:rsidR="000B46C5" w:rsidRDefault="0083082A">
            <w:pPr>
              <w:spacing w:after="0"/>
            </w:pPr>
            <w:r>
              <w:rPr>
                <w:rFonts w:ascii="Times New Roman" w:hAnsi="Times New Roman"/>
                <w:color w:val="000000"/>
                <w:sz w:val="24"/>
              </w:rPr>
              <w:t>4.1</w:t>
            </w:r>
          </w:p>
        </w:tc>
        <w:tc>
          <w:tcPr>
            <w:tcW w:w="2552" w:type="dxa"/>
            <w:tcMar>
              <w:top w:w="50" w:type="dxa"/>
              <w:left w:w="100" w:type="dxa"/>
            </w:tcMar>
            <w:vAlign w:val="center"/>
          </w:tcPr>
          <w:p w14:paraId="48D3C6B4" w14:textId="77777777" w:rsidR="000B46C5" w:rsidRDefault="0083082A">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14:paraId="7F7AB23E" w14:textId="77777777" w:rsidR="000B46C5" w:rsidRDefault="0083082A">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2114DFF9" w14:textId="77777777" w:rsidR="000B46C5" w:rsidRDefault="000B46C5">
            <w:pPr>
              <w:spacing w:after="0"/>
              <w:ind w:left="135"/>
              <w:jc w:val="center"/>
            </w:pPr>
          </w:p>
        </w:tc>
        <w:tc>
          <w:tcPr>
            <w:tcW w:w="1832" w:type="dxa"/>
            <w:tcMar>
              <w:top w:w="50" w:type="dxa"/>
              <w:left w:w="100" w:type="dxa"/>
            </w:tcMar>
            <w:vAlign w:val="center"/>
          </w:tcPr>
          <w:p w14:paraId="38E11937" w14:textId="77777777" w:rsidR="000B46C5" w:rsidRDefault="0083082A">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2E9130F1"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rsidRPr="000B0F8C" w14:paraId="7420835F" w14:textId="77777777">
        <w:trPr>
          <w:trHeight w:val="144"/>
          <w:tblCellSpacing w:w="20" w:type="nil"/>
        </w:trPr>
        <w:tc>
          <w:tcPr>
            <w:tcW w:w="524" w:type="dxa"/>
            <w:tcMar>
              <w:top w:w="50" w:type="dxa"/>
              <w:left w:w="100" w:type="dxa"/>
            </w:tcMar>
            <w:vAlign w:val="center"/>
          </w:tcPr>
          <w:p w14:paraId="4FB687BE" w14:textId="77777777" w:rsidR="000B46C5" w:rsidRDefault="0083082A">
            <w:pPr>
              <w:spacing w:after="0"/>
            </w:pPr>
            <w:r>
              <w:rPr>
                <w:rFonts w:ascii="Times New Roman" w:hAnsi="Times New Roman"/>
                <w:color w:val="000000"/>
                <w:sz w:val="24"/>
              </w:rPr>
              <w:t>4.2</w:t>
            </w:r>
          </w:p>
        </w:tc>
        <w:tc>
          <w:tcPr>
            <w:tcW w:w="2552" w:type="dxa"/>
            <w:tcMar>
              <w:top w:w="50" w:type="dxa"/>
              <w:left w:w="100" w:type="dxa"/>
            </w:tcMar>
            <w:vAlign w:val="center"/>
          </w:tcPr>
          <w:p w14:paraId="288266DB" w14:textId="77777777" w:rsidR="000B46C5" w:rsidRPr="009B1026" w:rsidRDefault="0083082A">
            <w:pPr>
              <w:spacing w:after="0"/>
              <w:ind w:left="135"/>
              <w:rPr>
                <w:lang w:val="ru-RU"/>
              </w:rPr>
            </w:pPr>
            <w:r w:rsidRPr="009B1026">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14:paraId="2DB0A970" w14:textId="77777777" w:rsidR="000B46C5" w:rsidRDefault="0083082A">
            <w:pPr>
              <w:spacing w:after="0"/>
              <w:ind w:left="135"/>
              <w:jc w:val="center"/>
            </w:pPr>
            <w:r w:rsidRPr="009B102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14:paraId="6D610B45" w14:textId="77777777" w:rsidR="000B46C5" w:rsidRDefault="0083082A">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3EFA5140" w14:textId="77777777" w:rsidR="000B46C5" w:rsidRDefault="0083082A">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240BCF68"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bf</w:t>
              </w:r>
              <w:r w:rsidRPr="009B1026">
                <w:rPr>
                  <w:rFonts w:ascii="Times New Roman" w:hAnsi="Times New Roman"/>
                  <w:color w:val="0000FF"/>
                  <w:u w:val="single"/>
                  <w:lang w:val="ru-RU"/>
                </w:rPr>
                <w:t>72</w:t>
              </w:r>
            </w:hyperlink>
          </w:p>
        </w:tc>
      </w:tr>
      <w:tr w:rsidR="000B46C5" w14:paraId="3E0EA487" w14:textId="77777777">
        <w:trPr>
          <w:trHeight w:val="144"/>
          <w:tblCellSpacing w:w="20" w:type="nil"/>
        </w:trPr>
        <w:tc>
          <w:tcPr>
            <w:tcW w:w="0" w:type="auto"/>
            <w:gridSpan w:val="2"/>
            <w:tcMar>
              <w:top w:w="50" w:type="dxa"/>
              <w:left w:w="100" w:type="dxa"/>
            </w:tcMar>
            <w:vAlign w:val="center"/>
          </w:tcPr>
          <w:p w14:paraId="1E5CD55D" w14:textId="77777777" w:rsidR="000B46C5" w:rsidRDefault="0083082A">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6A722261" w14:textId="77777777" w:rsidR="000B46C5" w:rsidRDefault="0083082A">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379DDC06" w14:textId="77777777" w:rsidR="000B46C5" w:rsidRDefault="000B46C5"/>
        </w:tc>
      </w:tr>
      <w:tr w:rsidR="000B46C5" w14:paraId="6D83D549" w14:textId="77777777">
        <w:trPr>
          <w:trHeight w:val="144"/>
          <w:tblCellSpacing w:w="20" w:type="nil"/>
        </w:trPr>
        <w:tc>
          <w:tcPr>
            <w:tcW w:w="0" w:type="auto"/>
            <w:gridSpan w:val="2"/>
            <w:tcMar>
              <w:top w:w="50" w:type="dxa"/>
              <w:left w:w="100" w:type="dxa"/>
            </w:tcMar>
            <w:vAlign w:val="center"/>
          </w:tcPr>
          <w:p w14:paraId="52CA9A6C" w14:textId="77777777" w:rsidR="000B46C5" w:rsidRDefault="0083082A">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14:paraId="4192F0BC" w14:textId="77777777" w:rsidR="000B46C5" w:rsidRDefault="0083082A">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14:paraId="3D2A2B6C" w14:textId="77777777" w:rsidR="000B46C5" w:rsidRDefault="0083082A">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15D0A0E2" w14:textId="77777777" w:rsidR="000B46C5" w:rsidRDefault="000B46C5">
            <w:pPr>
              <w:spacing w:after="0"/>
              <w:ind w:left="135"/>
              <w:jc w:val="center"/>
            </w:pPr>
          </w:p>
        </w:tc>
        <w:tc>
          <w:tcPr>
            <w:tcW w:w="2765" w:type="dxa"/>
            <w:tcMar>
              <w:top w:w="50" w:type="dxa"/>
              <w:left w:w="100" w:type="dxa"/>
            </w:tcMar>
            <w:vAlign w:val="center"/>
          </w:tcPr>
          <w:p w14:paraId="7FB8BEFC" w14:textId="77777777" w:rsidR="000B46C5" w:rsidRDefault="000B46C5">
            <w:pPr>
              <w:spacing w:after="0"/>
              <w:ind w:left="135"/>
            </w:pPr>
          </w:p>
        </w:tc>
      </w:tr>
      <w:tr w:rsidR="000B46C5" w14:paraId="1F2CBE43" w14:textId="77777777">
        <w:trPr>
          <w:trHeight w:val="144"/>
          <w:tblCellSpacing w:w="20" w:type="nil"/>
        </w:trPr>
        <w:tc>
          <w:tcPr>
            <w:tcW w:w="0" w:type="auto"/>
            <w:gridSpan w:val="2"/>
            <w:tcMar>
              <w:top w:w="50" w:type="dxa"/>
              <w:left w:w="100" w:type="dxa"/>
            </w:tcMar>
            <w:vAlign w:val="center"/>
          </w:tcPr>
          <w:p w14:paraId="759A4894" w14:textId="77777777" w:rsidR="000B46C5" w:rsidRPr="009B1026" w:rsidRDefault="0083082A">
            <w:pPr>
              <w:spacing w:after="0"/>
              <w:ind w:left="135"/>
              <w:rPr>
                <w:lang w:val="ru-RU"/>
              </w:rPr>
            </w:pPr>
            <w:r w:rsidRPr="009B1026">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14:paraId="3ADF47BB" w14:textId="77777777" w:rsidR="000B46C5" w:rsidRDefault="0083082A">
            <w:pPr>
              <w:spacing w:after="0"/>
              <w:ind w:left="135"/>
              <w:jc w:val="center"/>
            </w:pPr>
            <w:r w:rsidRPr="009B10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14:paraId="22CFB56A" w14:textId="77777777" w:rsidR="000B46C5" w:rsidRDefault="0083082A">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14:paraId="156F6D3D" w14:textId="77777777" w:rsidR="000B46C5" w:rsidRDefault="0083082A">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14:paraId="6EBE8CCE" w14:textId="77777777" w:rsidR="000B46C5" w:rsidRDefault="000B46C5"/>
        </w:tc>
      </w:tr>
    </w:tbl>
    <w:p w14:paraId="128BDAE6" w14:textId="77777777" w:rsidR="000B46C5" w:rsidRDefault="000B46C5">
      <w:pPr>
        <w:sectPr w:rsidR="000B46C5">
          <w:pgSz w:w="16383" w:h="11906" w:orient="landscape"/>
          <w:pgMar w:top="1134" w:right="850" w:bottom="1134" w:left="1701" w:header="720" w:footer="720" w:gutter="0"/>
          <w:cols w:space="720"/>
        </w:sectPr>
      </w:pPr>
    </w:p>
    <w:p w14:paraId="1A5952C5" w14:textId="5DF514DF" w:rsidR="000B46C5" w:rsidRDefault="00267CF1" w:rsidP="00267CF1">
      <w:pPr>
        <w:spacing w:after="0"/>
        <w:ind w:left="120"/>
        <w:jc w:val="center"/>
        <w:rPr>
          <w:rFonts w:ascii="Times New Roman" w:hAnsi="Times New Roman"/>
          <w:b/>
          <w:color w:val="000000"/>
          <w:sz w:val="28"/>
        </w:rPr>
      </w:pPr>
      <w:r>
        <w:rPr>
          <w:rFonts w:ascii="Times New Roman" w:hAnsi="Times New Roman"/>
          <w:b/>
          <w:color w:val="000000"/>
          <w:sz w:val="28"/>
          <w:lang w:val="ru-RU"/>
        </w:rPr>
        <w:lastRenderedPageBreak/>
        <w:t xml:space="preserve">ТЕМАТИЧЕСКОЕ ПЛАНИРОВАНИЕ </w:t>
      </w:r>
      <w:r w:rsidR="0083082A">
        <w:rPr>
          <w:rFonts w:ascii="Times New Roman" w:hAnsi="Times New Roman"/>
          <w:b/>
          <w:color w:val="000000"/>
          <w:sz w:val="28"/>
        </w:rPr>
        <w:t xml:space="preserve"> 11 КЛАСС</w:t>
      </w:r>
    </w:p>
    <w:p w14:paraId="1E2E9DAF" w14:textId="77777777" w:rsidR="00267CF1" w:rsidRDefault="00267CF1" w:rsidP="00267CF1">
      <w:pPr>
        <w:spacing w:after="0"/>
        <w:ind w:left="120"/>
        <w:jc w:val="cente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1"/>
        <w:gridCol w:w="4670"/>
        <w:gridCol w:w="1535"/>
        <w:gridCol w:w="1722"/>
        <w:gridCol w:w="1787"/>
        <w:gridCol w:w="2812"/>
      </w:tblGrid>
      <w:tr w:rsidR="000B46C5" w14:paraId="21AD1674" w14:textId="77777777">
        <w:trPr>
          <w:trHeight w:val="144"/>
          <w:tblCellSpacing w:w="20" w:type="nil"/>
        </w:trPr>
        <w:tc>
          <w:tcPr>
            <w:tcW w:w="501" w:type="dxa"/>
            <w:vMerge w:val="restart"/>
            <w:tcMar>
              <w:top w:w="50" w:type="dxa"/>
              <w:left w:w="100" w:type="dxa"/>
            </w:tcMar>
            <w:vAlign w:val="center"/>
          </w:tcPr>
          <w:p w14:paraId="6FC8FF4B" w14:textId="77777777" w:rsidR="000B46C5" w:rsidRPr="00267CF1" w:rsidRDefault="0083082A">
            <w:pPr>
              <w:spacing w:after="0"/>
              <w:ind w:left="135"/>
              <w:rPr>
                <w:bCs/>
              </w:rPr>
            </w:pPr>
            <w:r w:rsidRPr="00267CF1">
              <w:rPr>
                <w:rFonts w:ascii="Times New Roman" w:hAnsi="Times New Roman"/>
                <w:bCs/>
                <w:color w:val="000000"/>
                <w:sz w:val="24"/>
              </w:rPr>
              <w:t xml:space="preserve">№ п/п </w:t>
            </w:r>
          </w:p>
          <w:p w14:paraId="0CF6D523" w14:textId="77777777" w:rsidR="000B46C5" w:rsidRPr="00267CF1" w:rsidRDefault="000B46C5">
            <w:pPr>
              <w:spacing w:after="0"/>
              <w:ind w:left="135"/>
              <w:rPr>
                <w:bCs/>
              </w:rPr>
            </w:pPr>
          </w:p>
        </w:tc>
        <w:tc>
          <w:tcPr>
            <w:tcW w:w="2992" w:type="dxa"/>
            <w:vMerge w:val="restart"/>
            <w:tcMar>
              <w:top w:w="50" w:type="dxa"/>
              <w:left w:w="100" w:type="dxa"/>
            </w:tcMar>
            <w:vAlign w:val="center"/>
          </w:tcPr>
          <w:p w14:paraId="745B60F9" w14:textId="77777777" w:rsidR="000B46C5" w:rsidRPr="00267CF1" w:rsidRDefault="0083082A">
            <w:pPr>
              <w:spacing w:after="0"/>
              <w:ind w:left="135"/>
              <w:rPr>
                <w:bCs/>
              </w:rPr>
            </w:pPr>
            <w:r w:rsidRPr="00267CF1">
              <w:rPr>
                <w:rFonts w:ascii="Times New Roman" w:hAnsi="Times New Roman"/>
                <w:bCs/>
                <w:color w:val="000000"/>
                <w:sz w:val="24"/>
              </w:rPr>
              <w:t xml:space="preserve">Наименование разделов и тем программы </w:t>
            </w:r>
          </w:p>
          <w:p w14:paraId="70A438AD" w14:textId="77777777" w:rsidR="000B46C5" w:rsidRPr="00267CF1" w:rsidRDefault="000B46C5">
            <w:pPr>
              <w:spacing w:after="0"/>
              <w:ind w:left="135"/>
              <w:rPr>
                <w:bCs/>
              </w:rPr>
            </w:pPr>
          </w:p>
        </w:tc>
        <w:tc>
          <w:tcPr>
            <w:tcW w:w="0" w:type="auto"/>
            <w:gridSpan w:val="3"/>
            <w:tcMar>
              <w:top w:w="50" w:type="dxa"/>
              <w:left w:w="100" w:type="dxa"/>
            </w:tcMar>
            <w:vAlign w:val="center"/>
          </w:tcPr>
          <w:p w14:paraId="671F2760" w14:textId="77777777" w:rsidR="000B46C5" w:rsidRPr="00267CF1" w:rsidRDefault="0083082A" w:rsidP="00267CF1">
            <w:pPr>
              <w:spacing w:after="0"/>
              <w:jc w:val="center"/>
              <w:rPr>
                <w:bCs/>
              </w:rPr>
            </w:pPr>
            <w:r w:rsidRPr="00267CF1">
              <w:rPr>
                <w:rFonts w:ascii="Times New Roman" w:hAnsi="Times New Roman"/>
                <w:bCs/>
                <w:color w:val="000000"/>
                <w:sz w:val="24"/>
              </w:rPr>
              <w:t>Количество часов</w:t>
            </w:r>
          </w:p>
        </w:tc>
        <w:tc>
          <w:tcPr>
            <w:tcW w:w="2646" w:type="dxa"/>
            <w:vMerge w:val="restart"/>
            <w:tcMar>
              <w:top w:w="50" w:type="dxa"/>
              <w:left w:w="100" w:type="dxa"/>
            </w:tcMar>
            <w:vAlign w:val="center"/>
          </w:tcPr>
          <w:p w14:paraId="313688AF" w14:textId="77777777" w:rsidR="000B46C5" w:rsidRPr="00267CF1" w:rsidRDefault="0083082A">
            <w:pPr>
              <w:spacing w:after="0"/>
              <w:ind w:left="135"/>
              <w:rPr>
                <w:bCs/>
              </w:rPr>
            </w:pPr>
            <w:r w:rsidRPr="00267CF1">
              <w:rPr>
                <w:rFonts w:ascii="Times New Roman" w:hAnsi="Times New Roman"/>
                <w:bCs/>
                <w:color w:val="000000"/>
                <w:sz w:val="24"/>
              </w:rPr>
              <w:t xml:space="preserve">Электронные (цифровые) образовательные ресурсы </w:t>
            </w:r>
          </w:p>
          <w:p w14:paraId="14267040" w14:textId="77777777" w:rsidR="000B46C5" w:rsidRPr="00267CF1" w:rsidRDefault="000B46C5">
            <w:pPr>
              <w:spacing w:after="0"/>
              <w:ind w:left="135"/>
              <w:rPr>
                <w:bCs/>
              </w:rPr>
            </w:pPr>
          </w:p>
        </w:tc>
      </w:tr>
      <w:tr w:rsidR="000B46C5" w14:paraId="5B3B5366" w14:textId="77777777">
        <w:trPr>
          <w:trHeight w:val="144"/>
          <w:tblCellSpacing w:w="20" w:type="nil"/>
        </w:trPr>
        <w:tc>
          <w:tcPr>
            <w:tcW w:w="0" w:type="auto"/>
            <w:vMerge/>
            <w:tcBorders>
              <w:top w:val="nil"/>
            </w:tcBorders>
            <w:tcMar>
              <w:top w:w="50" w:type="dxa"/>
              <w:left w:w="100" w:type="dxa"/>
            </w:tcMar>
          </w:tcPr>
          <w:p w14:paraId="08431365" w14:textId="77777777" w:rsidR="000B46C5" w:rsidRDefault="000B46C5"/>
        </w:tc>
        <w:tc>
          <w:tcPr>
            <w:tcW w:w="0" w:type="auto"/>
            <w:vMerge/>
            <w:tcBorders>
              <w:top w:val="nil"/>
            </w:tcBorders>
            <w:tcMar>
              <w:top w:w="50" w:type="dxa"/>
              <w:left w:w="100" w:type="dxa"/>
            </w:tcMar>
          </w:tcPr>
          <w:p w14:paraId="104BC676" w14:textId="77777777" w:rsidR="000B46C5" w:rsidRDefault="000B46C5"/>
        </w:tc>
        <w:tc>
          <w:tcPr>
            <w:tcW w:w="977" w:type="dxa"/>
            <w:tcMar>
              <w:top w:w="50" w:type="dxa"/>
              <w:left w:w="100" w:type="dxa"/>
            </w:tcMar>
            <w:vAlign w:val="center"/>
          </w:tcPr>
          <w:p w14:paraId="46095C42" w14:textId="77777777" w:rsidR="000B46C5" w:rsidRPr="00267CF1" w:rsidRDefault="0083082A">
            <w:pPr>
              <w:spacing w:after="0"/>
              <w:ind w:left="135"/>
              <w:rPr>
                <w:bCs/>
              </w:rPr>
            </w:pPr>
            <w:r w:rsidRPr="00267CF1">
              <w:rPr>
                <w:rFonts w:ascii="Times New Roman" w:hAnsi="Times New Roman"/>
                <w:bCs/>
                <w:color w:val="000000"/>
                <w:sz w:val="24"/>
              </w:rPr>
              <w:t xml:space="preserve">Всего </w:t>
            </w:r>
          </w:p>
          <w:p w14:paraId="70251D13" w14:textId="77777777" w:rsidR="000B46C5" w:rsidRPr="00267CF1" w:rsidRDefault="000B46C5">
            <w:pPr>
              <w:spacing w:after="0"/>
              <w:ind w:left="135"/>
              <w:rPr>
                <w:bCs/>
              </w:rPr>
            </w:pPr>
          </w:p>
        </w:tc>
        <w:tc>
          <w:tcPr>
            <w:tcW w:w="1699" w:type="dxa"/>
            <w:tcMar>
              <w:top w:w="50" w:type="dxa"/>
              <w:left w:w="100" w:type="dxa"/>
            </w:tcMar>
            <w:vAlign w:val="center"/>
          </w:tcPr>
          <w:p w14:paraId="5AD95E95" w14:textId="7CDC1AF8" w:rsidR="000B46C5" w:rsidRPr="00267CF1" w:rsidRDefault="0083082A" w:rsidP="00267CF1">
            <w:pPr>
              <w:spacing w:after="0"/>
              <w:ind w:left="135"/>
              <w:jc w:val="center"/>
              <w:rPr>
                <w:bCs/>
              </w:rPr>
            </w:pPr>
            <w:r w:rsidRPr="00267CF1">
              <w:rPr>
                <w:rFonts w:ascii="Times New Roman" w:hAnsi="Times New Roman"/>
                <w:bCs/>
                <w:color w:val="000000"/>
                <w:sz w:val="24"/>
              </w:rPr>
              <w:t>Контрольные работы</w:t>
            </w:r>
          </w:p>
          <w:p w14:paraId="600E5D8F" w14:textId="77777777" w:rsidR="000B46C5" w:rsidRPr="00267CF1" w:rsidRDefault="000B46C5">
            <w:pPr>
              <w:spacing w:after="0"/>
              <w:ind w:left="135"/>
              <w:rPr>
                <w:bCs/>
              </w:rPr>
            </w:pPr>
          </w:p>
        </w:tc>
        <w:tc>
          <w:tcPr>
            <w:tcW w:w="1787" w:type="dxa"/>
            <w:tcMar>
              <w:top w:w="50" w:type="dxa"/>
              <w:left w:w="100" w:type="dxa"/>
            </w:tcMar>
            <w:vAlign w:val="center"/>
          </w:tcPr>
          <w:p w14:paraId="764F8498" w14:textId="77777777" w:rsidR="000B46C5" w:rsidRPr="00267CF1" w:rsidRDefault="000B46C5" w:rsidP="00267CF1">
            <w:pPr>
              <w:spacing w:after="0"/>
              <w:ind w:left="135"/>
              <w:rPr>
                <w:bCs/>
              </w:rPr>
            </w:pPr>
          </w:p>
        </w:tc>
        <w:tc>
          <w:tcPr>
            <w:tcW w:w="0" w:type="auto"/>
            <w:vMerge/>
            <w:tcBorders>
              <w:top w:val="nil"/>
            </w:tcBorders>
            <w:tcMar>
              <w:top w:w="50" w:type="dxa"/>
              <w:left w:w="100" w:type="dxa"/>
            </w:tcMar>
          </w:tcPr>
          <w:p w14:paraId="639EB965" w14:textId="77777777" w:rsidR="000B46C5" w:rsidRDefault="000B46C5"/>
        </w:tc>
      </w:tr>
      <w:tr w:rsidR="000B46C5" w14:paraId="7BAACF3B" w14:textId="77777777">
        <w:trPr>
          <w:trHeight w:val="144"/>
          <w:tblCellSpacing w:w="20" w:type="nil"/>
        </w:trPr>
        <w:tc>
          <w:tcPr>
            <w:tcW w:w="0" w:type="auto"/>
            <w:gridSpan w:val="6"/>
            <w:tcMar>
              <w:top w:w="50" w:type="dxa"/>
              <w:left w:w="100" w:type="dxa"/>
            </w:tcMar>
            <w:vAlign w:val="center"/>
          </w:tcPr>
          <w:p w14:paraId="0DFB45A0" w14:textId="77777777" w:rsidR="000B46C5" w:rsidRDefault="0083082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0B46C5" w:rsidRPr="000B0F8C" w14:paraId="3E5B4AF8" w14:textId="77777777">
        <w:trPr>
          <w:trHeight w:val="144"/>
          <w:tblCellSpacing w:w="20" w:type="nil"/>
        </w:trPr>
        <w:tc>
          <w:tcPr>
            <w:tcW w:w="501" w:type="dxa"/>
            <w:tcMar>
              <w:top w:w="50" w:type="dxa"/>
              <w:left w:w="100" w:type="dxa"/>
            </w:tcMar>
            <w:vAlign w:val="center"/>
          </w:tcPr>
          <w:p w14:paraId="62DD0EE8" w14:textId="77777777" w:rsidR="000B46C5" w:rsidRDefault="0083082A">
            <w:pPr>
              <w:spacing w:after="0"/>
            </w:pPr>
            <w:r>
              <w:rPr>
                <w:rFonts w:ascii="Times New Roman" w:hAnsi="Times New Roman"/>
                <w:color w:val="000000"/>
                <w:sz w:val="24"/>
              </w:rPr>
              <w:t>1.1</w:t>
            </w:r>
          </w:p>
        </w:tc>
        <w:tc>
          <w:tcPr>
            <w:tcW w:w="2992" w:type="dxa"/>
            <w:tcMar>
              <w:top w:w="50" w:type="dxa"/>
              <w:left w:w="100" w:type="dxa"/>
            </w:tcMar>
            <w:vAlign w:val="center"/>
          </w:tcPr>
          <w:p w14:paraId="5591B984" w14:textId="77777777" w:rsidR="000B46C5" w:rsidRDefault="0083082A">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14:paraId="5286D19F" w14:textId="77777777" w:rsidR="000B46C5" w:rsidRDefault="0083082A">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1924A458" w14:textId="77777777" w:rsidR="000B46C5" w:rsidRDefault="0083082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DC186CE" w14:textId="77777777" w:rsidR="000B46C5" w:rsidRDefault="0083082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745D6792"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14:paraId="5134D286" w14:textId="77777777">
        <w:trPr>
          <w:trHeight w:val="144"/>
          <w:tblCellSpacing w:w="20" w:type="nil"/>
        </w:trPr>
        <w:tc>
          <w:tcPr>
            <w:tcW w:w="0" w:type="auto"/>
            <w:gridSpan w:val="2"/>
            <w:tcMar>
              <w:top w:w="50" w:type="dxa"/>
              <w:left w:w="100" w:type="dxa"/>
            </w:tcMar>
            <w:vAlign w:val="center"/>
          </w:tcPr>
          <w:p w14:paraId="4F57DA8B" w14:textId="77777777" w:rsidR="000B46C5" w:rsidRDefault="0083082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867E727" w14:textId="77777777" w:rsidR="000B46C5" w:rsidRDefault="0083082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51BA925" w14:textId="77777777" w:rsidR="000B46C5" w:rsidRDefault="000B46C5"/>
        </w:tc>
      </w:tr>
      <w:tr w:rsidR="000B46C5" w14:paraId="47980761" w14:textId="77777777">
        <w:trPr>
          <w:trHeight w:val="144"/>
          <w:tblCellSpacing w:w="20" w:type="nil"/>
        </w:trPr>
        <w:tc>
          <w:tcPr>
            <w:tcW w:w="0" w:type="auto"/>
            <w:gridSpan w:val="6"/>
            <w:tcMar>
              <w:top w:w="50" w:type="dxa"/>
              <w:left w:w="100" w:type="dxa"/>
            </w:tcMar>
            <w:vAlign w:val="center"/>
          </w:tcPr>
          <w:p w14:paraId="727D2F99" w14:textId="77777777" w:rsidR="000B46C5" w:rsidRDefault="0083082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0B46C5" w:rsidRPr="000B0F8C" w14:paraId="7F9E7647" w14:textId="77777777">
        <w:trPr>
          <w:trHeight w:val="144"/>
          <w:tblCellSpacing w:w="20" w:type="nil"/>
        </w:trPr>
        <w:tc>
          <w:tcPr>
            <w:tcW w:w="501" w:type="dxa"/>
            <w:tcMar>
              <w:top w:w="50" w:type="dxa"/>
              <w:left w:w="100" w:type="dxa"/>
            </w:tcMar>
            <w:vAlign w:val="center"/>
          </w:tcPr>
          <w:p w14:paraId="2E5FE563" w14:textId="77777777" w:rsidR="000B46C5" w:rsidRDefault="0083082A">
            <w:pPr>
              <w:spacing w:after="0"/>
            </w:pPr>
            <w:r>
              <w:rPr>
                <w:rFonts w:ascii="Times New Roman" w:hAnsi="Times New Roman"/>
                <w:color w:val="000000"/>
                <w:sz w:val="24"/>
              </w:rPr>
              <w:t>2.1</w:t>
            </w:r>
          </w:p>
        </w:tc>
        <w:tc>
          <w:tcPr>
            <w:tcW w:w="2992" w:type="dxa"/>
            <w:tcMar>
              <w:top w:w="50" w:type="dxa"/>
              <w:left w:w="100" w:type="dxa"/>
            </w:tcMar>
            <w:vAlign w:val="center"/>
          </w:tcPr>
          <w:p w14:paraId="2FEFD5F1" w14:textId="77777777" w:rsidR="000B46C5" w:rsidRDefault="0083082A">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14:paraId="1EEF4343" w14:textId="77777777" w:rsidR="000B46C5" w:rsidRDefault="0083082A">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14:paraId="5BF42A78" w14:textId="77777777" w:rsidR="000B46C5" w:rsidRDefault="000B46C5">
            <w:pPr>
              <w:spacing w:after="0"/>
              <w:ind w:left="135"/>
              <w:jc w:val="center"/>
            </w:pPr>
          </w:p>
        </w:tc>
        <w:tc>
          <w:tcPr>
            <w:tcW w:w="1787" w:type="dxa"/>
            <w:tcMar>
              <w:top w:w="50" w:type="dxa"/>
              <w:left w:w="100" w:type="dxa"/>
            </w:tcMar>
            <w:vAlign w:val="center"/>
          </w:tcPr>
          <w:p w14:paraId="410E2239" w14:textId="77777777" w:rsidR="000B46C5" w:rsidRDefault="0083082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5643BC5F"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rsidRPr="000B0F8C" w14:paraId="4E3289B4" w14:textId="77777777">
        <w:trPr>
          <w:trHeight w:val="144"/>
          <w:tblCellSpacing w:w="20" w:type="nil"/>
        </w:trPr>
        <w:tc>
          <w:tcPr>
            <w:tcW w:w="501" w:type="dxa"/>
            <w:tcMar>
              <w:top w:w="50" w:type="dxa"/>
              <w:left w:w="100" w:type="dxa"/>
            </w:tcMar>
            <w:vAlign w:val="center"/>
          </w:tcPr>
          <w:p w14:paraId="7D2C85F7" w14:textId="77777777" w:rsidR="000B46C5" w:rsidRDefault="0083082A">
            <w:pPr>
              <w:spacing w:after="0"/>
            </w:pPr>
            <w:r>
              <w:rPr>
                <w:rFonts w:ascii="Times New Roman" w:hAnsi="Times New Roman"/>
                <w:color w:val="000000"/>
                <w:sz w:val="24"/>
              </w:rPr>
              <w:t>2.2</w:t>
            </w:r>
          </w:p>
        </w:tc>
        <w:tc>
          <w:tcPr>
            <w:tcW w:w="2992" w:type="dxa"/>
            <w:tcMar>
              <w:top w:w="50" w:type="dxa"/>
              <w:left w:w="100" w:type="dxa"/>
            </w:tcMar>
            <w:vAlign w:val="center"/>
          </w:tcPr>
          <w:p w14:paraId="301C3E75" w14:textId="77777777" w:rsidR="000B46C5" w:rsidRDefault="0083082A">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14:paraId="4694CD5E" w14:textId="77777777" w:rsidR="000B46C5" w:rsidRDefault="0083082A">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55977832" w14:textId="77777777" w:rsidR="000B46C5" w:rsidRDefault="0083082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EEB0955" w14:textId="77777777" w:rsidR="000B46C5" w:rsidRDefault="000B46C5">
            <w:pPr>
              <w:spacing w:after="0"/>
              <w:ind w:left="135"/>
              <w:jc w:val="center"/>
            </w:pPr>
          </w:p>
        </w:tc>
        <w:tc>
          <w:tcPr>
            <w:tcW w:w="2646" w:type="dxa"/>
            <w:tcMar>
              <w:top w:w="50" w:type="dxa"/>
              <w:left w:w="100" w:type="dxa"/>
            </w:tcMar>
            <w:vAlign w:val="center"/>
          </w:tcPr>
          <w:p w14:paraId="09D1BC54"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rsidRPr="000B0F8C" w14:paraId="775515ED" w14:textId="77777777">
        <w:trPr>
          <w:trHeight w:val="144"/>
          <w:tblCellSpacing w:w="20" w:type="nil"/>
        </w:trPr>
        <w:tc>
          <w:tcPr>
            <w:tcW w:w="501" w:type="dxa"/>
            <w:tcMar>
              <w:top w:w="50" w:type="dxa"/>
              <w:left w:w="100" w:type="dxa"/>
            </w:tcMar>
            <w:vAlign w:val="center"/>
          </w:tcPr>
          <w:p w14:paraId="03D99829" w14:textId="77777777" w:rsidR="000B46C5" w:rsidRDefault="0083082A">
            <w:pPr>
              <w:spacing w:after="0"/>
            </w:pPr>
            <w:r>
              <w:rPr>
                <w:rFonts w:ascii="Times New Roman" w:hAnsi="Times New Roman"/>
                <w:color w:val="000000"/>
                <w:sz w:val="24"/>
              </w:rPr>
              <w:t>2.3</w:t>
            </w:r>
          </w:p>
        </w:tc>
        <w:tc>
          <w:tcPr>
            <w:tcW w:w="2992" w:type="dxa"/>
            <w:tcMar>
              <w:top w:w="50" w:type="dxa"/>
              <w:left w:w="100" w:type="dxa"/>
            </w:tcMar>
            <w:vAlign w:val="center"/>
          </w:tcPr>
          <w:p w14:paraId="4DAF013C" w14:textId="77777777" w:rsidR="000B46C5" w:rsidRDefault="0083082A">
            <w:pPr>
              <w:spacing w:after="0"/>
              <w:ind w:left="135"/>
            </w:pPr>
            <w:r>
              <w:rPr>
                <w:rFonts w:ascii="Times New Roman" w:hAnsi="Times New Roman"/>
                <w:color w:val="000000"/>
                <w:sz w:val="24"/>
              </w:rPr>
              <w:t>Оптика</w:t>
            </w:r>
          </w:p>
        </w:tc>
        <w:tc>
          <w:tcPr>
            <w:tcW w:w="977" w:type="dxa"/>
            <w:tcMar>
              <w:top w:w="50" w:type="dxa"/>
              <w:left w:w="100" w:type="dxa"/>
            </w:tcMar>
            <w:vAlign w:val="center"/>
          </w:tcPr>
          <w:p w14:paraId="4DCF384F" w14:textId="77777777" w:rsidR="000B46C5" w:rsidRDefault="0083082A">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21AFFC8D" w14:textId="77777777" w:rsidR="000B46C5" w:rsidRDefault="000B46C5">
            <w:pPr>
              <w:spacing w:after="0"/>
              <w:ind w:left="135"/>
              <w:jc w:val="center"/>
            </w:pPr>
          </w:p>
        </w:tc>
        <w:tc>
          <w:tcPr>
            <w:tcW w:w="1787" w:type="dxa"/>
            <w:tcMar>
              <w:top w:w="50" w:type="dxa"/>
              <w:left w:w="100" w:type="dxa"/>
            </w:tcMar>
            <w:vAlign w:val="center"/>
          </w:tcPr>
          <w:p w14:paraId="77787C7E" w14:textId="77777777" w:rsidR="000B46C5" w:rsidRDefault="0083082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644CF4B8"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14:paraId="6BD83A65" w14:textId="77777777">
        <w:trPr>
          <w:trHeight w:val="144"/>
          <w:tblCellSpacing w:w="20" w:type="nil"/>
        </w:trPr>
        <w:tc>
          <w:tcPr>
            <w:tcW w:w="0" w:type="auto"/>
            <w:gridSpan w:val="2"/>
            <w:tcMar>
              <w:top w:w="50" w:type="dxa"/>
              <w:left w:w="100" w:type="dxa"/>
            </w:tcMar>
            <w:vAlign w:val="center"/>
          </w:tcPr>
          <w:p w14:paraId="16371232" w14:textId="77777777" w:rsidR="000B46C5" w:rsidRDefault="0083082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9C1CD9F" w14:textId="77777777" w:rsidR="000B46C5" w:rsidRDefault="0083082A">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7AFA3535" w14:textId="77777777" w:rsidR="000B46C5" w:rsidRDefault="000B46C5"/>
        </w:tc>
      </w:tr>
      <w:tr w:rsidR="000B46C5" w:rsidRPr="000B0F8C" w14:paraId="374A4418" w14:textId="77777777">
        <w:trPr>
          <w:trHeight w:val="144"/>
          <w:tblCellSpacing w:w="20" w:type="nil"/>
        </w:trPr>
        <w:tc>
          <w:tcPr>
            <w:tcW w:w="0" w:type="auto"/>
            <w:gridSpan w:val="6"/>
            <w:tcMar>
              <w:top w:w="50" w:type="dxa"/>
              <w:left w:w="100" w:type="dxa"/>
            </w:tcMar>
            <w:vAlign w:val="center"/>
          </w:tcPr>
          <w:p w14:paraId="6145368A" w14:textId="77777777" w:rsidR="000B46C5" w:rsidRPr="009B1026" w:rsidRDefault="0083082A">
            <w:pPr>
              <w:spacing w:after="0"/>
              <w:ind w:left="135"/>
              <w:rPr>
                <w:lang w:val="ru-RU"/>
              </w:rPr>
            </w:pPr>
            <w:r w:rsidRPr="009B1026">
              <w:rPr>
                <w:rFonts w:ascii="Times New Roman" w:hAnsi="Times New Roman"/>
                <w:b/>
                <w:color w:val="000000"/>
                <w:sz w:val="24"/>
                <w:lang w:val="ru-RU"/>
              </w:rPr>
              <w:t>Раздел 3.</w:t>
            </w:r>
            <w:r w:rsidRPr="009B1026">
              <w:rPr>
                <w:rFonts w:ascii="Times New Roman" w:hAnsi="Times New Roman"/>
                <w:color w:val="000000"/>
                <w:sz w:val="24"/>
                <w:lang w:val="ru-RU"/>
              </w:rPr>
              <w:t xml:space="preserve"> </w:t>
            </w:r>
            <w:r w:rsidRPr="009B1026">
              <w:rPr>
                <w:rFonts w:ascii="Times New Roman" w:hAnsi="Times New Roman"/>
                <w:b/>
                <w:color w:val="000000"/>
                <w:sz w:val="24"/>
                <w:lang w:val="ru-RU"/>
              </w:rPr>
              <w:t>ОСНОВЫ СПЕЦИАЛЬНОЙ ТЕОРИИ ОТНОСИТЕЛЬНОСТИ</w:t>
            </w:r>
          </w:p>
        </w:tc>
      </w:tr>
      <w:tr w:rsidR="000B46C5" w:rsidRPr="000B0F8C" w14:paraId="6F2116CF" w14:textId="77777777">
        <w:trPr>
          <w:trHeight w:val="144"/>
          <w:tblCellSpacing w:w="20" w:type="nil"/>
        </w:trPr>
        <w:tc>
          <w:tcPr>
            <w:tcW w:w="501" w:type="dxa"/>
            <w:tcMar>
              <w:top w:w="50" w:type="dxa"/>
              <w:left w:w="100" w:type="dxa"/>
            </w:tcMar>
            <w:vAlign w:val="center"/>
          </w:tcPr>
          <w:p w14:paraId="37231F24" w14:textId="77777777" w:rsidR="000B46C5" w:rsidRDefault="0083082A">
            <w:pPr>
              <w:spacing w:after="0"/>
            </w:pPr>
            <w:r>
              <w:rPr>
                <w:rFonts w:ascii="Times New Roman" w:hAnsi="Times New Roman"/>
                <w:color w:val="000000"/>
                <w:sz w:val="24"/>
              </w:rPr>
              <w:t>3.1</w:t>
            </w:r>
          </w:p>
        </w:tc>
        <w:tc>
          <w:tcPr>
            <w:tcW w:w="2992" w:type="dxa"/>
            <w:tcMar>
              <w:top w:w="50" w:type="dxa"/>
              <w:left w:w="100" w:type="dxa"/>
            </w:tcMar>
            <w:vAlign w:val="center"/>
          </w:tcPr>
          <w:p w14:paraId="596E7A6C" w14:textId="77777777" w:rsidR="000B46C5" w:rsidRDefault="0083082A">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14:paraId="7E5B72F9" w14:textId="77777777" w:rsidR="000B46C5" w:rsidRDefault="0083082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556B052" w14:textId="77777777" w:rsidR="000B46C5" w:rsidRDefault="0083082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39B708FD" w14:textId="77777777" w:rsidR="000B46C5" w:rsidRDefault="000B46C5">
            <w:pPr>
              <w:spacing w:after="0"/>
              <w:ind w:left="135"/>
              <w:jc w:val="center"/>
            </w:pPr>
          </w:p>
        </w:tc>
        <w:tc>
          <w:tcPr>
            <w:tcW w:w="2646" w:type="dxa"/>
            <w:tcMar>
              <w:top w:w="50" w:type="dxa"/>
              <w:left w:w="100" w:type="dxa"/>
            </w:tcMar>
            <w:vAlign w:val="center"/>
          </w:tcPr>
          <w:p w14:paraId="3DE0AB86"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14:paraId="245600D2" w14:textId="77777777">
        <w:trPr>
          <w:trHeight w:val="144"/>
          <w:tblCellSpacing w:w="20" w:type="nil"/>
        </w:trPr>
        <w:tc>
          <w:tcPr>
            <w:tcW w:w="0" w:type="auto"/>
            <w:gridSpan w:val="2"/>
            <w:tcMar>
              <w:top w:w="50" w:type="dxa"/>
              <w:left w:w="100" w:type="dxa"/>
            </w:tcMar>
            <w:vAlign w:val="center"/>
          </w:tcPr>
          <w:p w14:paraId="6374E8F3" w14:textId="77777777" w:rsidR="000B46C5" w:rsidRDefault="0083082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719A5E5" w14:textId="77777777" w:rsidR="000B46C5" w:rsidRDefault="0083082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DFE0015" w14:textId="77777777" w:rsidR="000B46C5" w:rsidRDefault="000B46C5"/>
        </w:tc>
      </w:tr>
      <w:tr w:rsidR="000B46C5" w14:paraId="0E712C21" w14:textId="77777777">
        <w:trPr>
          <w:trHeight w:val="144"/>
          <w:tblCellSpacing w:w="20" w:type="nil"/>
        </w:trPr>
        <w:tc>
          <w:tcPr>
            <w:tcW w:w="0" w:type="auto"/>
            <w:gridSpan w:val="6"/>
            <w:tcMar>
              <w:top w:w="50" w:type="dxa"/>
              <w:left w:w="100" w:type="dxa"/>
            </w:tcMar>
            <w:vAlign w:val="center"/>
          </w:tcPr>
          <w:p w14:paraId="126A2DF1" w14:textId="77777777" w:rsidR="000B46C5" w:rsidRDefault="0083082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0B46C5" w:rsidRPr="000B0F8C" w14:paraId="4D67B2D4" w14:textId="77777777">
        <w:trPr>
          <w:trHeight w:val="144"/>
          <w:tblCellSpacing w:w="20" w:type="nil"/>
        </w:trPr>
        <w:tc>
          <w:tcPr>
            <w:tcW w:w="501" w:type="dxa"/>
            <w:tcMar>
              <w:top w:w="50" w:type="dxa"/>
              <w:left w:w="100" w:type="dxa"/>
            </w:tcMar>
            <w:vAlign w:val="center"/>
          </w:tcPr>
          <w:p w14:paraId="26B69C98" w14:textId="77777777" w:rsidR="000B46C5" w:rsidRDefault="0083082A">
            <w:pPr>
              <w:spacing w:after="0"/>
            </w:pPr>
            <w:r>
              <w:rPr>
                <w:rFonts w:ascii="Times New Roman" w:hAnsi="Times New Roman"/>
                <w:color w:val="000000"/>
                <w:sz w:val="24"/>
              </w:rPr>
              <w:t>4.1</w:t>
            </w:r>
          </w:p>
        </w:tc>
        <w:tc>
          <w:tcPr>
            <w:tcW w:w="2992" w:type="dxa"/>
            <w:tcMar>
              <w:top w:w="50" w:type="dxa"/>
              <w:left w:w="100" w:type="dxa"/>
            </w:tcMar>
            <w:vAlign w:val="center"/>
          </w:tcPr>
          <w:p w14:paraId="46A24C4F" w14:textId="77777777" w:rsidR="000B46C5" w:rsidRDefault="0083082A">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14:paraId="5B564B6A" w14:textId="77777777" w:rsidR="000B46C5" w:rsidRDefault="0083082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1897FDBF" w14:textId="77777777" w:rsidR="000B46C5" w:rsidRDefault="000B46C5">
            <w:pPr>
              <w:spacing w:after="0"/>
              <w:ind w:left="135"/>
              <w:jc w:val="center"/>
            </w:pPr>
          </w:p>
        </w:tc>
        <w:tc>
          <w:tcPr>
            <w:tcW w:w="1787" w:type="dxa"/>
            <w:tcMar>
              <w:top w:w="50" w:type="dxa"/>
              <w:left w:w="100" w:type="dxa"/>
            </w:tcMar>
            <w:vAlign w:val="center"/>
          </w:tcPr>
          <w:p w14:paraId="19EE52DE" w14:textId="77777777" w:rsidR="000B46C5" w:rsidRDefault="000B46C5">
            <w:pPr>
              <w:spacing w:after="0"/>
              <w:ind w:left="135"/>
              <w:jc w:val="center"/>
            </w:pPr>
          </w:p>
        </w:tc>
        <w:tc>
          <w:tcPr>
            <w:tcW w:w="2646" w:type="dxa"/>
            <w:tcMar>
              <w:top w:w="50" w:type="dxa"/>
              <w:left w:w="100" w:type="dxa"/>
            </w:tcMar>
            <w:vAlign w:val="center"/>
          </w:tcPr>
          <w:p w14:paraId="66EDD740"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rsidRPr="000B0F8C" w14:paraId="78D1FD89" w14:textId="77777777">
        <w:trPr>
          <w:trHeight w:val="144"/>
          <w:tblCellSpacing w:w="20" w:type="nil"/>
        </w:trPr>
        <w:tc>
          <w:tcPr>
            <w:tcW w:w="501" w:type="dxa"/>
            <w:tcMar>
              <w:top w:w="50" w:type="dxa"/>
              <w:left w:w="100" w:type="dxa"/>
            </w:tcMar>
            <w:vAlign w:val="center"/>
          </w:tcPr>
          <w:p w14:paraId="1E443D2B" w14:textId="77777777" w:rsidR="000B46C5" w:rsidRDefault="0083082A">
            <w:pPr>
              <w:spacing w:after="0"/>
            </w:pPr>
            <w:r>
              <w:rPr>
                <w:rFonts w:ascii="Times New Roman" w:hAnsi="Times New Roman"/>
                <w:color w:val="000000"/>
                <w:sz w:val="24"/>
              </w:rPr>
              <w:lastRenderedPageBreak/>
              <w:t>4.2</w:t>
            </w:r>
          </w:p>
        </w:tc>
        <w:tc>
          <w:tcPr>
            <w:tcW w:w="2992" w:type="dxa"/>
            <w:tcMar>
              <w:top w:w="50" w:type="dxa"/>
              <w:left w:w="100" w:type="dxa"/>
            </w:tcMar>
            <w:vAlign w:val="center"/>
          </w:tcPr>
          <w:p w14:paraId="3AEB5F68" w14:textId="77777777" w:rsidR="000B46C5" w:rsidRDefault="0083082A">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14:paraId="72B7E8E0" w14:textId="77777777" w:rsidR="000B46C5" w:rsidRDefault="0083082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46DE040" w14:textId="77777777" w:rsidR="000B46C5" w:rsidRDefault="000B46C5">
            <w:pPr>
              <w:spacing w:after="0"/>
              <w:ind w:left="135"/>
              <w:jc w:val="center"/>
            </w:pPr>
          </w:p>
        </w:tc>
        <w:tc>
          <w:tcPr>
            <w:tcW w:w="1787" w:type="dxa"/>
            <w:tcMar>
              <w:top w:w="50" w:type="dxa"/>
              <w:left w:w="100" w:type="dxa"/>
            </w:tcMar>
            <w:vAlign w:val="center"/>
          </w:tcPr>
          <w:p w14:paraId="5640A8ED" w14:textId="77777777" w:rsidR="000B46C5" w:rsidRDefault="000B46C5">
            <w:pPr>
              <w:spacing w:after="0"/>
              <w:ind w:left="135"/>
              <w:jc w:val="center"/>
            </w:pPr>
          </w:p>
        </w:tc>
        <w:tc>
          <w:tcPr>
            <w:tcW w:w="2646" w:type="dxa"/>
            <w:tcMar>
              <w:top w:w="50" w:type="dxa"/>
              <w:left w:w="100" w:type="dxa"/>
            </w:tcMar>
            <w:vAlign w:val="center"/>
          </w:tcPr>
          <w:p w14:paraId="099D765A"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rsidRPr="000B0F8C" w14:paraId="1FF2F62A" w14:textId="77777777">
        <w:trPr>
          <w:trHeight w:val="144"/>
          <w:tblCellSpacing w:w="20" w:type="nil"/>
        </w:trPr>
        <w:tc>
          <w:tcPr>
            <w:tcW w:w="501" w:type="dxa"/>
            <w:tcMar>
              <w:top w:w="50" w:type="dxa"/>
              <w:left w:w="100" w:type="dxa"/>
            </w:tcMar>
            <w:vAlign w:val="center"/>
          </w:tcPr>
          <w:p w14:paraId="2AF85C5E" w14:textId="77777777" w:rsidR="000B46C5" w:rsidRDefault="0083082A">
            <w:pPr>
              <w:spacing w:after="0"/>
            </w:pPr>
            <w:r>
              <w:rPr>
                <w:rFonts w:ascii="Times New Roman" w:hAnsi="Times New Roman"/>
                <w:color w:val="000000"/>
                <w:sz w:val="24"/>
              </w:rPr>
              <w:t>4.3</w:t>
            </w:r>
          </w:p>
        </w:tc>
        <w:tc>
          <w:tcPr>
            <w:tcW w:w="2992" w:type="dxa"/>
            <w:tcMar>
              <w:top w:w="50" w:type="dxa"/>
              <w:left w:w="100" w:type="dxa"/>
            </w:tcMar>
            <w:vAlign w:val="center"/>
          </w:tcPr>
          <w:p w14:paraId="14FC55B2" w14:textId="77777777" w:rsidR="000B46C5" w:rsidRDefault="0083082A">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14:paraId="2F705572" w14:textId="77777777" w:rsidR="000B46C5" w:rsidRDefault="0083082A">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038AD0B5" w14:textId="77777777" w:rsidR="000B46C5" w:rsidRDefault="000B46C5">
            <w:pPr>
              <w:spacing w:after="0"/>
              <w:ind w:left="135"/>
              <w:jc w:val="center"/>
            </w:pPr>
          </w:p>
        </w:tc>
        <w:tc>
          <w:tcPr>
            <w:tcW w:w="1787" w:type="dxa"/>
            <w:tcMar>
              <w:top w:w="50" w:type="dxa"/>
              <w:left w:w="100" w:type="dxa"/>
            </w:tcMar>
            <w:vAlign w:val="center"/>
          </w:tcPr>
          <w:p w14:paraId="7F755E81" w14:textId="77777777" w:rsidR="000B46C5" w:rsidRDefault="000B46C5">
            <w:pPr>
              <w:spacing w:after="0"/>
              <w:ind w:left="135"/>
              <w:jc w:val="center"/>
            </w:pPr>
          </w:p>
        </w:tc>
        <w:tc>
          <w:tcPr>
            <w:tcW w:w="2646" w:type="dxa"/>
            <w:tcMar>
              <w:top w:w="50" w:type="dxa"/>
              <w:left w:w="100" w:type="dxa"/>
            </w:tcMar>
            <w:vAlign w:val="center"/>
          </w:tcPr>
          <w:p w14:paraId="54B78841"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14:paraId="4D1636A5" w14:textId="77777777">
        <w:trPr>
          <w:trHeight w:val="144"/>
          <w:tblCellSpacing w:w="20" w:type="nil"/>
        </w:trPr>
        <w:tc>
          <w:tcPr>
            <w:tcW w:w="0" w:type="auto"/>
            <w:gridSpan w:val="2"/>
            <w:tcMar>
              <w:top w:w="50" w:type="dxa"/>
              <w:left w:w="100" w:type="dxa"/>
            </w:tcMar>
            <w:vAlign w:val="center"/>
          </w:tcPr>
          <w:p w14:paraId="46DA66D9" w14:textId="77777777" w:rsidR="000B46C5" w:rsidRDefault="0083082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3A87883" w14:textId="77777777" w:rsidR="000B46C5" w:rsidRDefault="0083082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123FFB9" w14:textId="77777777" w:rsidR="000B46C5" w:rsidRDefault="000B46C5"/>
        </w:tc>
      </w:tr>
      <w:tr w:rsidR="000B46C5" w:rsidRPr="000B0F8C" w14:paraId="4353276C" w14:textId="77777777">
        <w:trPr>
          <w:trHeight w:val="144"/>
          <w:tblCellSpacing w:w="20" w:type="nil"/>
        </w:trPr>
        <w:tc>
          <w:tcPr>
            <w:tcW w:w="0" w:type="auto"/>
            <w:gridSpan w:val="6"/>
            <w:tcMar>
              <w:top w:w="50" w:type="dxa"/>
              <w:left w:w="100" w:type="dxa"/>
            </w:tcMar>
            <w:vAlign w:val="center"/>
          </w:tcPr>
          <w:p w14:paraId="683B3AFF" w14:textId="77777777" w:rsidR="000B46C5" w:rsidRPr="009B1026" w:rsidRDefault="0083082A">
            <w:pPr>
              <w:spacing w:after="0"/>
              <w:ind w:left="135"/>
              <w:rPr>
                <w:lang w:val="ru-RU"/>
              </w:rPr>
            </w:pPr>
            <w:r w:rsidRPr="009B1026">
              <w:rPr>
                <w:rFonts w:ascii="Times New Roman" w:hAnsi="Times New Roman"/>
                <w:b/>
                <w:color w:val="000000"/>
                <w:sz w:val="24"/>
                <w:lang w:val="ru-RU"/>
              </w:rPr>
              <w:t>Раздел 5.</w:t>
            </w:r>
            <w:r w:rsidRPr="009B1026">
              <w:rPr>
                <w:rFonts w:ascii="Times New Roman" w:hAnsi="Times New Roman"/>
                <w:color w:val="000000"/>
                <w:sz w:val="24"/>
                <w:lang w:val="ru-RU"/>
              </w:rPr>
              <w:t xml:space="preserve"> </w:t>
            </w:r>
            <w:r w:rsidRPr="009B1026">
              <w:rPr>
                <w:rFonts w:ascii="Times New Roman" w:hAnsi="Times New Roman"/>
                <w:b/>
                <w:color w:val="000000"/>
                <w:sz w:val="24"/>
                <w:lang w:val="ru-RU"/>
              </w:rPr>
              <w:t>ЭЛЕМЕНТЫ АСТРОНОМИИ И АСТРОФИЗИКИ</w:t>
            </w:r>
          </w:p>
        </w:tc>
      </w:tr>
      <w:tr w:rsidR="000B46C5" w:rsidRPr="000B0F8C" w14:paraId="28703C57" w14:textId="77777777">
        <w:trPr>
          <w:trHeight w:val="144"/>
          <w:tblCellSpacing w:w="20" w:type="nil"/>
        </w:trPr>
        <w:tc>
          <w:tcPr>
            <w:tcW w:w="501" w:type="dxa"/>
            <w:tcMar>
              <w:top w:w="50" w:type="dxa"/>
              <w:left w:w="100" w:type="dxa"/>
            </w:tcMar>
            <w:vAlign w:val="center"/>
          </w:tcPr>
          <w:p w14:paraId="681C2B74" w14:textId="77777777" w:rsidR="000B46C5" w:rsidRDefault="0083082A">
            <w:pPr>
              <w:spacing w:after="0"/>
            </w:pPr>
            <w:r>
              <w:rPr>
                <w:rFonts w:ascii="Times New Roman" w:hAnsi="Times New Roman"/>
                <w:color w:val="000000"/>
                <w:sz w:val="24"/>
              </w:rPr>
              <w:t>5.1</w:t>
            </w:r>
          </w:p>
        </w:tc>
        <w:tc>
          <w:tcPr>
            <w:tcW w:w="2992" w:type="dxa"/>
            <w:tcMar>
              <w:top w:w="50" w:type="dxa"/>
              <w:left w:w="100" w:type="dxa"/>
            </w:tcMar>
            <w:vAlign w:val="center"/>
          </w:tcPr>
          <w:p w14:paraId="1BBBFD73" w14:textId="77777777" w:rsidR="000B46C5" w:rsidRDefault="0083082A">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14:paraId="15F6E55E" w14:textId="77777777" w:rsidR="000B46C5" w:rsidRDefault="0083082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BCA10A7" w14:textId="77777777" w:rsidR="000B46C5" w:rsidRDefault="0083082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1EDB7C6" w14:textId="77777777" w:rsidR="000B46C5" w:rsidRDefault="000B46C5">
            <w:pPr>
              <w:spacing w:after="0"/>
              <w:ind w:left="135"/>
              <w:jc w:val="center"/>
            </w:pPr>
          </w:p>
        </w:tc>
        <w:tc>
          <w:tcPr>
            <w:tcW w:w="2646" w:type="dxa"/>
            <w:tcMar>
              <w:top w:w="50" w:type="dxa"/>
              <w:left w:w="100" w:type="dxa"/>
            </w:tcMar>
            <w:vAlign w:val="center"/>
          </w:tcPr>
          <w:p w14:paraId="27B0105B"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14:paraId="39D9B3ED" w14:textId="77777777">
        <w:trPr>
          <w:trHeight w:val="144"/>
          <w:tblCellSpacing w:w="20" w:type="nil"/>
        </w:trPr>
        <w:tc>
          <w:tcPr>
            <w:tcW w:w="0" w:type="auto"/>
            <w:gridSpan w:val="2"/>
            <w:tcMar>
              <w:top w:w="50" w:type="dxa"/>
              <w:left w:w="100" w:type="dxa"/>
            </w:tcMar>
            <w:vAlign w:val="center"/>
          </w:tcPr>
          <w:p w14:paraId="74C7A1CE" w14:textId="77777777" w:rsidR="000B46C5" w:rsidRDefault="0083082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99751A0" w14:textId="77777777" w:rsidR="000B46C5" w:rsidRDefault="0083082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D232F48" w14:textId="77777777" w:rsidR="000B46C5" w:rsidRDefault="000B46C5"/>
        </w:tc>
      </w:tr>
      <w:tr w:rsidR="000B46C5" w14:paraId="57D98892" w14:textId="77777777">
        <w:trPr>
          <w:trHeight w:val="144"/>
          <w:tblCellSpacing w:w="20" w:type="nil"/>
        </w:trPr>
        <w:tc>
          <w:tcPr>
            <w:tcW w:w="0" w:type="auto"/>
            <w:gridSpan w:val="6"/>
            <w:tcMar>
              <w:top w:w="50" w:type="dxa"/>
              <w:left w:w="100" w:type="dxa"/>
            </w:tcMar>
            <w:vAlign w:val="center"/>
          </w:tcPr>
          <w:p w14:paraId="6FD84B9C" w14:textId="77777777" w:rsidR="000B46C5" w:rsidRDefault="0083082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0B46C5" w:rsidRPr="000B0F8C" w14:paraId="571557B2" w14:textId="77777777">
        <w:trPr>
          <w:trHeight w:val="144"/>
          <w:tblCellSpacing w:w="20" w:type="nil"/>
        </w:trPr>
        <w:tc>
          <w:tcPr>
            <w:tcW w:w="501" w:type="dxa"/>
            <w:tcMar>
              <w:top w:w="50" w:type="dxa"/>
              <w:left w:w="100" w:type="dxa"/>
            </w:tcMar>
            <w:vAlign w:val="center"/>
          </w:tcPr>
          <w:p w14:paraId="4F592E44" w14:textId="77777777" w:rsidR="000B46C5" w:rsidRDefault="0083082A">
            <w:pPr>
              <w:spacing w:after="0"/>
            </w:pPr>
            <w:r>
              <w:rPr>
                <w:rFonts w:ascii="Times New Roman" w:hAnsi="Times New Roman"/>
                <w:color w:val="000000"/>
                <w:sz w:val="24"/>
              </w:rPr>
              <w:t>6.1</w:t>
            </w:r>
          </w:p>
        </w:tc>
        <w:tc>
          <w:tcPr>
            <w:tcW w:w="2992" w:type="dxa"/>
            <w:tcMar>
              <w:top w:w="50" w:type="dxa"/>
              <w:left w:w="100" w:type="dxa"/>
            </w:tcMar>
            <w:vAlign w:val="center"/>
          </w:tcPr>
          <w:p w14:paraId="2B50CFC1" w14:textId="77777777" w:rsidR="000B46C5" w:rsidRDefault="0083082A">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14:paraId="563EEBEA" w14:textId="77777777" w:rsidR="000B46C5" w:rsidRDefault="0083082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46ED50D1" w14:textId="77777777" w:rsidR="000B46C5" w:rsidRDefault="000B46C5">
            <w:pPr>
              <w:spacing w:after="0"/>
              <w:ind w:left="135"/>
              <w:jc w:val="center"/>
            </w:pPr>
          </w:p>
        </w:tc>
        <w:tc>
          <w:tcPr>
            <w:tcW w:w="1787" w:type="dxa"/>
            <w:tcMar>
              <w:top w:w="50" w:type="dxa"/>
              <w:left w:w="100" w:type="dxa"/>
            </w:tcMar>
            <w:vAlign w:val="center"/>
          </w:tcPr>
          <w:p w14:paraId="19422F7B" w14:textId="77777777" w:rsidR="000B46C5" w:rsidRDefault="000B46C5">
            <w:pPr>
              <w:spacing w:after="0"/>
              <w:ind w:left="135"/>
              <w:jc w:val="center"/>
            </w:pPr>
          </w:p>
        </w:tc>
        <w:tc>
          <w:tcPr>
            <w:tcW w:w="2646" w:type="dxa"/>
            <w:tcMar>
              <w:top w:w="50" w:type="dxa"/>
              <w:left w:w="100" w:type="dxa"/>
            </w:tcMar>
            <w:vAlign w:val="center"/>
          </w:tcPr>
          <w:p w14:paraId="1B243516" w14:textId="77777777" w:rsidR="000B46C5" w:rsidRPr="009B1026" w:rsidRDefault="0083082A">
            <w:pPr>
              <w:spacing w:after="0"/>
              <w:ind w:left="135"/>
              <w:rPr>
                <w:lang w:val="ru-RU"/>
              </w:rPr>
            </w:pPr>
            <w:r w:rsidRPr="009B102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B1026">
                <w:rPr>
                  <w:rFonts w:ascii="Times New Roman" w:hAnsi="Times New Roman"/>
                  <w:color w:val="0000FF"/>
                  <w:u w:val="single"/>
                  <w:lang w:val="ru-RU"/>
                </w:rPr>
                <w:t>://</w:t>
              </w:r>
              <w:r>
                <w:rPr>
                  <w:rFonts w:ascii="Times New Roman" w:hAnsi="Times New Roman"/>
                  <w:color w:val="0000FF"/>
                  <w:u w:val="single"/>
                </w:rPr>
                <w:t>m</w:t>
              </w:r>
              <w:r w:rsidRPr="009B1026">
                <w:rPr>
                  <w:rFonts w:ascii="Times New Roman" w:hAnsi="Times New Roman"/>
                  <w:color w:val="0000FF"/>
                  <w:u w:val="single"/>
                  <w:lang w:val="ru-RU"/>
                </w:rPr>
                <w:t>.</w:t>
              </w:r>
              <w:r>
                <w:rPr>
                  <w:rFonts w:ascii="Times New Roman" w:hAnsi="Times New Roman"/>
                  <w:color w:val="0000FF"/>
                  <w:u w:val="single"/>
                </w:rPr>
                <w:t>edsoo</w:t>
              </w:r>
              <w:r w:rsidRPr="009B1026">
                <w:rPr>
                  <w:rFonts w:ascii="Times New Roman" w:hAnsi="Times New Roman"/>
                  <w:color w:val="0000FF"/>
                  <w:u w:val="single"/>
                  <w:lang w:val="ru-RU"/>
                </w:rPr>
                <w:t>.</w:t>
              </w:r>
              <w:r>
                <w:rPr>
                  <w:rFonts w:ascii="Times New Roman" w:hAnsi="Times New Roman"/>
                  <w:color w:val="0000FF"/>
                  <w:u w:val="single"/>
                </w:rPr>
                <w:t>ru</w:t>
              </w:r>
              <w:r w:rsidRPr="009B1026">
                <w:rPr>
                  <w:rFonts w:ascii="Times New Roman" w:hAnsi="Times New Roman"/>
                  <w:color w:val="0000FF"/>
                  <w:u w:val="single"/>
                  <w:lang w:val="ru-RU"/>
                </w:rPr>
                <w:t>/7</w:t>
              </w:r>
              <w:r>
                <w:rPr>
                  <w:rFonts w:ascii="Times New Roman" w:hAnsi="Times New Roman"/>
                  <w:color w:val="0000FF"/>
                  <w:u w:val="single"/>
                </w:rPr>
                <w:t>f</w:t>
              </w:r>
              <w:r w:rsidRPr="009B1026">
                <w:rPr>
                  <w:rFonts w:ascii="Times New Roman" w:hAnsi="Times New Roman"/>
                  <w:color w:val="0000FF"/>
                  <w:u w:val="single"/>
                  <w:lang w:val="ru-RU"/>
                </w:rPr>
                <w:t>41</w:t>
              </w:r>
              <w:r>
                <w:rPr>
                  <w:rFonts w:ascii="Times New Roman" w:hAnsi="Times New Roman"/>
                  <w:color w:val="0000FF"/>
                  <w:u w:val="single"/>
                </w:rPr>
                <w:t>c</w:t>
              </w:r>
              <w:r w:rsidRPr="009B1026">
                <w:rPr>
                  <w:rFonts w:ascii="Times New Roman" w:hAnsi="Times New Roman"/>
                  <w:color w:val="0000FF"/>
                  <w:u w:val="single"/>
                  <w:lang w:val="ru-RU"/>
                </w:rPr>
                <w:t>97</w:t>
              </w:r>
              <w:r>
                <w:rPr>
                  <w:rFonts w:ascii="Times New Roman" w:hAnsi="Times New Roman"/>
                  <w:color w:val="0000FF"/>
                  <w:u w:val="single"/>
                </w:rPr>
                <w:t>c</w:t>
              </w:r>
            </w:hyperlink>
          </w:p>
        </w:tc>
      </w:tr>
      <w:tr w:rsidR="000B46C5" w14:paraId="5763050E" w14:textId="77777777">
        <w:trPr>
          <w:trHeight w:val="144"/>
          <w:tblCellSpacing w:w="20" w:type="nil"/>
        </w:trPr>
        <w:tc>
          <w:tcPr>
            <w:tcW w:w="0" w:type="auto"/>
            <w:gridSpan w:val="2"/>
            <w:tcMar>
              <w:top w:w="50" w:type="dxa"/>
              <w:left w:w="100" w:type="dxa"/>
            </w:tcMar>
            <w:vAlign w:val="center"/>
          </w:tcPr>
          <w:p w14:paraId="68D2252C" w14:textId="77777777" w:rsidR="000B46C5" w:rsidRDefault="0083082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0E8FD32" w14:textId="77777777" w:rsidR="000B46C5" w:rsidRDefault="0083082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5465CCD" w14:textId="77777777" w:rsidR="000B46C5" w:rsidRDefault="000B46C5"/>
        </w:tc>
      </w:tr>
      <w:tr w:rsidR="000B46C5" w14:paraId="47FA6BF6" w14:textId="77777777">
        <w:trPr>
          <w:trHeight w:val="144"/>
          <w:tblCellSpacing w:w="20" w:type="nil"/>
        </w:trPr>
        <w:tc>
          <w:tcPr>
            <w:tcW w:w="0" w:type="auto"/>
            <w:gridSpan w:val="2"/>
            <w:tcMar>
              <w:top w:w="50" w:type="dxa"/>
              <w:left w:w="100" w:type="dxa"/>
            </w:tcMar>
            <w:vAlign w:val="center"/>
          </w:tcPr>
          <w:p w14:paraId="0CC5C919" w14:textId="77777777" w:rsidR="000B46C5" w:rsidRDefault="0083082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1AC083D9" w14:textId="77777777" w:rsidR="000B46C5" w:rsidRDefault="0083082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68EE569" w14:textId="77777777" w:rsidR="000B46C5" w:rsidRDefault="000B46C5">
            <w:pPr>
              <w:spacing w:after="0"/>
              <w:ind w:left="135"/>
              <w:jc w:val="center"/>
            </w:pPr>
          </w:p>
        </w:tc>
        <w:tc>
          <w:tcPr>
            <w:tcW w:w="1787" w:type="dxa"/>
            <w:tcMar>
              <w:top w:w="50" w:type="dxa"/>
              <w:left w:w="100" w:type="dxa"/>
            </w:tcMar>
            <w:vAlign w:val="center"/>
          </w:tcPr>
          <w:p w14:paraId="1303D539" w14:textId="77777777" w:rsidR="000B46C5" w:rsidRDefault="000B46C5">
            <w:pPr>
              <w:spacing w:after="0"/>
              <w:ind w:left="135"/>
              <w:jc w:val="center"/>
            </w:pPr>
          </w:p>
        </w:tc>
        <w:tc>
          <w:tcPr>
            <w:tcW w:w="2646" w:type="dxa"/>
            <w:tcMar>
              <w:top w:w="50" w:type="dxa"/>
              <w:left w:w="100" w:type="dxa"/>
            </w:tcMar>
            <w:vAlign w:val="center"/>
          </w:tcPr>
          <w:p w14:paraId="1517AAA6" w14:textId="77777777" w:rsidR="000B46C5" w:rsidRDefault="000B46C5">
            <w:pPr>
              <w:spacing w:after="0"/>
              <w:ind w:left="135"/>
            </w:pPr>
          </w:p>
        </w:tc>
      </w:tr>
      <w:tr w:rsidR="000B46C5" w14:paraId="5D2A66B3" w14:textId="77777777">
        <w:trPr>
          <w:trHeight w:val="144"/>
          <w:tblCellSpacing w:w="20" w:type="nil"/>
        </w:trPr>
        <w:tc>
          <w:tcPr>
            <w:tcW w:w="0" w:type="auto"/>
            <w:gridSpan w:val="2"/>
            <w:tcMar>
              <w:top w:w="50" w:type="dxa"/>
              <w:left w:w="100" w:type="dxa"/>
            </w:tcMar>
            <w:vAlign w:val="center"/>
          </w:tcPr>
          <w:p w14:paraId="6D0C850C" w14:textId="77777777" w:rsidR="000B46C5" w:rsidRPr="009B1026" w:rsidRDefault="0083082A">
            <w:pPr>
              <w:spacing w:after="0"/>
              <w:ind w:left="135"/>
              <w:rPr>
                <w:lang w:val="ru-RU"/>
              </w:rPr>
            </w:pPr>
            <w:r w:rsidRPr="009B102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1458FE8B" w14:textId="77777777" w:rsidR="000B46C5" w:rsidRDefault="0083082A">
            <w:pPr>
              <w:spacing w:after="0"/>
              <w:ind w:left="135"/>
              <w:jc w:val="center"/>
            </w:pPr>
            <w:r w:rsidRPr="009B10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3529E49A" w14:textId="77777777" w:rsidR="000B46C5" w:rsidRDefault="0083082A">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2333B413" w14:textId="77777777" w:rsidR="000B46C5" w:rsidRDefault="0083082A">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1190055C" w14:textId="77777777" w:rsidR="000B46C5" w:rsidRDefault="000B46C5"/>
        </w:tc>
      </w:tr>
    </w:tbl>
    <w:p w14:paraId="3EB2B76C" w14:textId="77777777" w:rsidR="000B46C5" w:rsidRDefault="000B46C5">
      <w:pPr>
        <w:sectPr w:rsidR="000B46C5">
          <w:pgSz w:w="16383" w:h="11906" w:orient="landscape"/>
          <w:pgMar w:top="1134" w:right="850" w:bottom="1134" w:left="1701" w:header="720" w:footer="720" w:gutter="0"/>
          <w:cols w:space="720"/>
        </w:sectPr>
      </w:pPr>
    </w:p>
    <w:p w14:paraId="568B0439" w14:textId="77777777" w:rsidR="00D95F32" w:rsidRDefault="00D95F32" w:rsidP="00D95F32">
      <w:pPr>
        <w:tabs>
          <w:tab w:val="left" w:pos="9624"/>
        </w:tabs>
      </w:pPr>
    </w:p>
    <w:p w14:paraId="2958D2FE" w14:textId="3BF89D8B" w:rsidR="0069273C" w:rsidRPr="000A4C88" w:rsidRDefault="0069273C" w:rsidP="000A505B">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r w:rsidRPr="000A4C88">
        <w:rPr>
          <w:rFonts w:ascii="Times New Roman" w:eastAsia="Times New Roman" w:hAnsi="Times New Roman" w:cs="Times New Roman"/>
          <w:b/>
          <w:bCs/>
          <w:color w:val="1A1A1A"/>
          <w:sz w:val="24"/>
          <w:szCs w:val="24"/>
          <w:lang w:val="ru-RU" w:eastAsia="ru-RU"/>
        </w:rPr>
        <w:t>НОРМЫ ОЦЕНИВАНИЯ УЧЕБНОГО ПРЕДМЕТА «ФИЗИКА»</w:t>
      </w:r>
    </w:p>
    <w:p w14:paraId="4FA331B7" w14:textId="77777777" w:rsidR="0069273C" w:rsidRPr="000A4C88" w:rsidRDefault="0069273C" w:rsidP="000A505B">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r w:rsidRPr="000A4C88">
        <w:rPr>
          <w:rFonts w:ascii="Times New Roman" w:eastAsia="Times New Roman" w:hAnsi="Times New Roman" w:cs="Times New Roman"/>
          <w:b/>
          <w:bCs/>
          <w:color w:val="1A1A1A"/>
          <w:sz w:val="24"/>
          <w:szCs w:val="24"/>
          <w:lang w:val="ru-RU" w:eastAsia="ru-RU"/>
        </w:rPr>
        <w:t>10-11 КЛАССОВ.</w:t>
      </w:r>
    </w:p>
    <w:p w14:paraId="42B71258" w14:textId="77777777" w:rsidR="0069273C" w:rsidRPr="000A4C88" w:rsidRDefault="0069273C" w:rsidP="0069273C">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p>
    <w:p w14:paraId="0447A425" w14:textId="77777777" w:rsidR="0069273C" w:rsidRPr="000A4C88" w:rsidRDefault="0069273C" w:rsidP="0069273C">
      <w:pPr>
        <w:shd w:val="clear" w:color="auto" w:fill="FFFFFF"/>
        <w:spacing w:after="0" w:line="240" w:lineRule="auto"/>
        <w:rPr>
          <w:rFonts w:ascii="Times New Roman" w:eastAsia="Times New Roman" w:hAnsi="Times New Roman" w:cs="Times New Roman"/>
          <w:b/>
          <w:bCs/>
          <w:color w:val="1A1A1A"/>
          <w:sz w:val="24"/>
          <w:szCs w:val="24"/>
          <w:lang w:val="ru-RU" w:eastAsia="ru-RU"/>
        </w:rPr>
      </w:pPr>
      <w:r w:rsidRPr="000A4C88">
        <w:rPr>
          <w:rFonts w:ascii="Times New Roman" w:eastAsia="Times New Roman" w:hAnsi="Times New Roman" w:cs="Times New Roman"/>
          <w:b/>
          <w:bCs/>
          <w:color w:val="1A1A1A"/>
          <w:sz w:val="24"/>
          <w:szCs w:val="24"/>
          <w:lang w:val="ru-RU" w:eastAsia="ru-RU"/>
        </w:rPr>
        <w:t>Оценка ответов учащихся при проведении устного опроса.</w:t>
      </w:r>
    </w:p>
    <w:p w14:paraId="4B70E1AD"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448E9991"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"5" ставится в следующем случае:</w:t>
      </w:r>
    </w:p>
    <w:p w14:paraId="2DA622D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993AA22"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ответ ученика полный, самостоятельный, правильный, изложен литературным языком в определенной логической последовательности,</w:t>
      </w:r>
    </w:p>
    <w:p w14:paraId="10F2C94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рассказ сопровождается новыми примерами;</w:t>
      </w:r>
    </w:p>
    <w:p w14:paraId="4D1F4922"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обнаруживает верное понимание физической сущности</w:t>
      </w:r>
    </w:p>
    <w:p w14:paraId="44456F9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w:t>
      </w:r>
    </w:p>
    <w:p w14:paraId="36D8118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умеет применить знания в новой ситуации при выполнении</w:t>
      </w:r>
    </w:p>
    <w:p w14:paraId="1A258864"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14:paraId="2CEE3314"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владеет знаниями и умениями в объеме 95% - 100% от требований программы.</w:t>
      </w:r>
    </w:p>
    <w:p w14:paraId="492A5C6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7928E3D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"4" ставится в следующем случае:</w:t>
      </w:r>
    </w:p>
    <w:p w14:paraId="30B8AC6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7BBDA31"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xml:space="preserve">- 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w:t>
      </w:r>
    </w:p>
    <w:p w14:paraId="3CAE68A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p w14:paraId="09F1F397"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объем знаний и умений учащегося составляют 80-95% от требований программы.</w:t>
      </w:r>
    </w:p>
    <w:p w14:paraId="221A9351"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70924B63"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"3" ставится в следующем случае:</w:t>
      </w:r>
    </w:p>
    <w:p w14:paraId="3763015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6C3626B6"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w:t>
      </w:r>
    </w:p>
    <w:p w14:paraId="74780D5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w:t>
      </w:r>
    </w:p>
    <w:p w14:paraId="3CA50BA3"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формул, но затрудняется при решении качественных задач и задач, требующих преобразования формул;</w:t>
      </w:r>
    </w:p>
    <w:p w14:paraId="22BC533E"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владеет знаниями и умениями в объеме не менее 80 % содержания, соответствующего программным требованиям.</w:t>
      </w:r>
    </w:p>
    <w:p w14:paraId="2DD241F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763AB09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"2" ставится в следующем случае:</w:t>
      </w:r>
    </w:p>
    <w:p w14:paraId="4496AD8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638D3312"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lastRenderedPageBreak/>
        <w:t>-ответ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w:t>
      </w:r>
    </w:p>
    <w:p w14:paraId="3AED178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не овладел основными знаниями и умениями в соответствии с требованиями программы;</w:t>
      </w:r>
    </w:p>
    <w:p w14:paraId="34AB5ACC"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не владеет знаниями в объеме требований на оценку "3".</w:t>
      </w:r>
    </w:p>
    <w:p w14:paraId="2CC72106"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6E4A9FA5" w14:textId="77777777" w:rsidR="0069273C" w:rsidRPr="000A4C88" w:rsidRDefault="0069273C" w:rsidP="0069273C">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r w:rsidRPr="000A4C88">
        <w:rPr>
          <w:rFonts w:ascii="Times New Roman" w:eastAsia="Times New Roman" w:hAnsi="Times New Roman" w:cs="Times New Roman"/>
          <w:b/>
          <w:bCs/>
          <w:color w:val="1A1A1A"/>
          <w:sz w:val="24"/>
          <w:szCs w:val="24"/>
          <w:lang w:val="ru-RU" w:eastAsia="ru-RU"/>
        </w:rPr>
        <w:t>Оценка ответов учащихся при проведении самостоятельных и контрольных работ</w:t>
      </w:r>
    </w:p>
    <w:p w14:paraId="3FDB6D2F" w14:textId="77777777" w:rsidR="0069273C" w:rsidRPr="000A4C88" w:rsidRDefault="0069273C" w:rsidP="0069273C">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p>
    <w:p w14:paraId="5FF881C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"5" ставится в следующем случае:</w:t>
      </w:r>
    </w:p>
    <w:p w14:paraId="5B98C4F4"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0EC8ADEB"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xml:space="preserve"> -работа выполнена полностью;</w:t>
      </w:r>
    </w:p>
    <w:p w14:paraId="43C4CBB7"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сделан перевод единиц всех физических величин в «СИ», все необходимые данные занесены в условие, правильно выполнены чертежи,</w:t>
      </w:r>
    </w:p>
    <w:p w14:paraId="6FC7FFEC"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схемы, графики, рисунки, сопутствующие решению задач, сделана проверка по наименованиям, правильно проведены математические расчеты и дан полный ответ;</w:t>
      </w:r>
    </w:p>
    <w:p w14:paraId="66B1F5C5"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w:t>
      </w:r>
    </w:p>
    <w:p w14:paraId="542E7C47"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14:paraId="1662975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F54E5DB"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"4" ставится в следующем случае:</w:t>
      </w:r>
    </w:p>
    <w:p w14:paraId="5702E90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25B3D0D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работа выполнена полностью или не менее чем на 80 %</w:t>
      </w:r>
    </w:p>
    <w:p w14:paraId="7E60CE7A"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от объема задания, но в ней имеются недочеты и несущественные ошибки;</w:t>
      </w:r>
    </w:p>
    <w:p w14:paraId="62DE2BDC"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-ответ на качественные и теоретические вопросы удовлетворяет</w:t>
      </w:r>
    </w:p>
    <w:p w14:paraId="0045756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вышеперечисленным требованиям, но содержит неточности в</w:t>
      </w:r>
    </w:p>
    <w:p w14:paraId="03B5F27F"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изложении фактов, определений, понятий, объяснении взаимосвязей, выводах и решении задач;</w:t>
      </w:r>
    </w:p>
    <w:p w14:paraId="7624B233"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14:paraId="78D5425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285F5914"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"3" ставится в следующем случае:</w:t>
      </w:r>
    </w:p>
    <w:p w14:paraId="6CE91AC5"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45B4F4D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работа выполнена в основном верно (объем выполненной части составляет не менее 2/3 от общего объема), но допущены существенные неточности;</w:t>
      </w:r>
    </w:p>
    <w:p w14:paraId="4A21F748"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обнаруживает понимание учебного материала при недостаточной полноте усвоения понятий и закономерностей;</w:t>
      </w:r>
    </w:p>
    <w:p w14:paraId="141865D1"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умеет применять полученные знания при решении простых задач</w:t>
      </w:r>
    </w:p>
    <w:p w14:paraId="0706C28B"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с использованием готовых формул, но затрудняется при решении качественных задач и сложных количественных задач, требующих</w:t>
      </w:r>
    </w:p>
    <w:p w14:paraId="29620A24"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преобразования формул.</w:t>
      </w:r>
    </w:p>
    <w:p w14:paraId="312BD10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78FF0475"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"2" ставится в следующем случае:</w:t>
      </w:r>
    </w:p>
    <w:p w14:paraId="6A5AF39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E3ECD47"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работа в основном не выполнена (объем выполненной части менее 2/3 от общего объема задания);</w:t>
      </w:r>
    </w:p>
    <w:p w14:paraId="0A560133"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14:paraId="2078C44A"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40F1EA7" w14:textId="77777777" w:rsidR="0069273C" w:rsidRPr="000A4C88" w:rsidRDefault="0069273C" w:rsidP="0069273C">
      <w:pPr>
        <w:shd w:val="clear" w:color="auto" w:fill="FFFFFF"/>
        <w:spacing w:after="0" w:line="240" w:lineRule="auto"/>
        <w:rPr>
          <w:rFonts w:ascii="Times New Roman" w:eastAsia="Times New Roman" w:hAnsi="Times New Roman" w:cs="Times New Roman"/>
          <w:b/>
          <w:bCs/>
          <w:color w:val="1A1A1A"/>
          <w:sz w:val="24"/>
          <w:szCs w:val="24"/>
          <w:lang w:val="ru-RU" w:eastAsia="ru-RU"/>
        </w:rPr>
      </w:pPr>
      <w:r w:rsidRPr="000A4C88">
        <w:rPr>
          <w:rFonts w:ascii="Times New Roman" w:eastAsia="Times New Roman" w:hAnsi="Times New Roman" w:cs="Times New Roman"/>
          <w:b/>
          <w:bCs/>
          <w:color w:val="1A1A1A"/>
          <w:sz w:val="24"/>
          <w:szCs w:val="24"/>
          <w:lang w:val="ru-RU" w:eastAsia="ru-RU"/>
        </w:rPr>
        <w:t>Оценка ответов учащихся при проведении лабораторных работ.</w:t>
      </w:r>
    </w:p>
    <w:p w14:paraId="6317C95A" w14:textId="77777777" w:rsidR="0069273C" w:rsidRPr="000A4C88" w:rsidRDefault="0069273C" w:rsidP="0069273C">
      <w:pPr>
        <w:shd w:val="clear" w:color="auto" w:fill="FFFFFF"/>
        <w:spacing w:after="0" w:line="240" w:lineRule="auto"/>
        <w:rPr>
          <w:rFonts w:ascii="Times New Roman" w:eastAsia="Times New Roman" w:hAnsi="Times New Roman" w:cs="Times New Roman"/>
          <w:b/>
          <w:bCs/>
          <w:color w:val="1A1A1A"/>
          <w:sz w:val="24"/>
          <w:szCs w:val="24"/>
          <w:lang w:val="ru-RU" w:eastAsia="ru-RU"/>
        </w:rPr>
      </w:pPr>
    </w:p>
    <w:p w14:paraId="229475FC"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"5" ставится в следующем случае:</w:t>
      </w:r>
    </w:p>
    <w:p w14:paraId="347F1ACA"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0B3393D9"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w:t>
      </w:r>
    </w:p>
    <w:p w14:paraId="54BBA4DA"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в отчете правильно и аккуратно выполнил все записи, таблицы, рисунки, чертежи, графики, вычисления; правильно выполнил анализ погрешностей.</w:t>
      </w:r>
    </w:p>
    <w:p w14:paraId="3DB021CD"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"4" ставится в следующем случае:</w:t>
      </w:r>
    </w:p>
    <w:p w14:paraId="290D90D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08793F27"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p>
    <w:p w14:paraId="2E78688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C4DCC37"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xml:space="preserve">Оценка "3" ставится в следующем случае: </w:t>
      </w:r>
    </w:p>
    <w:p w14:paraId="2FA05264"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4859C32"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p>
    <w:p w14:paraId="04C60A27"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C80216E"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Оценка "2" ставится в следующем случае:</w:t>
      </w:r>
    </w:p>
    <w:p w14:paraId="1A8F59B2"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0870C840"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 xml:space="preserve"> результаты выполнения лабораторной работы не позволяют</w:t>
      </w:r>
    </w:p>
    <w:p w14:paraId="69BEF6C5"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сделать правильный вывод, измерения, вычисления, наблюдения</w:t>
      </w:r>
    </w:p>
    <w:p w14:paraId="5E0DD442" w14:textId="77777777" w:rsidR="0069273C" w:rsidRPr="000A4C88" w:rsidRDefault="0069273C" w:rsidP="0069273C">
      <w:pPr>
        <w:shd w:val="clear" w:color="auto" w:fill="FFFFFF"/>
        <w:spacing w:after="0" w:line="240" w:lineRule="auto"/>
        <w:rPr>
          <w:rFonts w:ascii="Times New Roman" w:eastAsia="Times New Roman" w:hAnsi="Times New Roman" w:cs="Times New Roman"/>
          <w:color w:val="1A1A1A"/>
          <w:sz w:val="24"/>
          <w:szCs w:val="24"/>
          <w:lang w:val="ru-RU" w:eastAsia="ru-RU"/>
        </w:rPr>
      </w:pPr>
      <w:r w:rsidRPr="000A4C88">
        <w:rPr>
          <w:rFonts w:ascii="Times New Roman" w:eastAsia="Times New Roman" w:hAnsi="Times New Roman" w:cs="Times New Roman"/>
          <w:color w:val="1A1A1A"/>
          <w:sz w:val="24"/>
          <w:szCs w:val="24"/>
          <w:lang w:val="ru-RU" w:eastAsia="ru-RU"/>
        </w:rPr>
        <w:t>производились неправильно.</w:t>
      </w:r>
    </w:p>
    <w:p w14:paraId="4281B388" w14:textId="77777777" w:rsidR="0069273C" w:rsidRPr="008D12E7" w:rsidRDefault="0069273C" w:rsidP="0069273C">
      <w:pPr>
        <w:tabs>
          <w:tab w:val="left" w:pos="1098"/>
          <w:tab w:val="center" w:pos="6916"/>
        </w:tabs>
        <w:rPr>
          <w:lang w:val="ru-RU"/>
        </w:rPr>
      </w:pPr>
      <w:r w:rsidRPr="008D12E7">
        <w:rPr>
          <w:lang w:val="ru-RU"/>
        </w:rPr>
        <w:tab/>
      </w:r>
      <w:r w:rsidRPr="008D12E7">
        <w:rPr>
          <w:lang w:val="ru-RU"/>
        </w:rPr>
        <w:tab/>
      </w:r>
    </w:p>
    <w:p w14:paraId="6899F711" w14:textId="75275068" w:rsidR="0069273C" w:rsidRPr="008D12E7" w:rsidRDefault="0069273C" w:rsidP="0069273C">
      <w:pPr>
        <w:rPr>
          <w:lang w:val="ru-RU"/>
        </w:rPr>
      </w:pPr>
    </w:p>
    <w:p w14:paraId="004494AE" w14:textId="62088417" w:rsidR="0069273C" w:rsidRPr="008D12E7" w:rsidRDefault="0069273C" w:rsidP="0069273C">
      <w:pPr>
        <w:rPr>
          <w:lang w:val="ru-RU"/>
        </w:rPr>
      </w:pPr>
    </w:p>
    <w:p w14:paraId="7BC05EFD" w14:textId="1E090912" w:rsidR="0069273C" w:rsidRPr="008D12E7" w:rsidRDefault="0069273C" w:rsidP="0069273C">
      <w:pPr>
        <w:rPr>
          <w:lang w:val="ru-RU"/>
        </w:rPr>
      </w:pPr>
    </w:p>
    <w:p w14:paraId="5BADC670" w14:textId="34A29ACB" w:rsidR="0069273C" w:rsidRPr="008D12E7" w:rsidRDefault="0069273C" w:rsidP="0069273C">
      <w:pPr>
        <w:rPr>
          <w:lang w:val="ru-RU"/>
        </w:rPr>
      </w:pPr>
    </w:p>
    <w:p w14:paraId="5D192AFF" w14:textId="29935CE4" w:rsidR="0069273C" w:rsidRPr="008D12E7" w:rsidRDefault="0069273C" w:rsidP="0069273C">
      <w:pPr>
        <w:rPr>
          <w:lang w:val="ru-RU"/>
        </w:rPr>
      </w:pPr>
    </w:p>
    <w:p w14:paraId="155F7205" w14:textId="77777777" w:rsidR="0069273C" w:rsidRPr="008D12E7" w:rsidRDefault="0069273C" w:rsidP="0069273C">
      <w:pPr>
        <w:rPr>
          <w:lang w:val="ru-RU"/>
        </w:rPr>
      </w:pPr>
    </w:p>
    <w:p w14:paraId="27793AA0" w14:textId="77777777" w:rsidR="0069273C" w:rsidRPr="0069273C" w:rsidRDefault="0069273C" w:rsidP="0069273C">
      <w:pPr>
        <w:spacing w:after="0"/>
        <w:ind w:left="120"/>
        <w:rPr>
          <w:sz w:val="24"/>
          <w:szCs w:val="24"/>
          <w:lang w:val="ru-RU"/>
        </w:rPr>
      </w:pPr>
      <w:r w:rsidRPr="0069273C">
        <w:rPr>
          <w:rFonts w:ascii="Times New Roman" w:hAnsi="Times New Roman"/>
          <w:b/>
          <w:color w:val="000000"/>
          <w:sz w:val="24"/>
          <w:szCs w:val="24"/>
          <w:lang w:val="ru-RU"/>
        </w:rPr>
        <w:lastRenderedPageBreak/>
        <w:t>УЧЕБНО-МЕТОДИЧЕСКОЕ ОБЕСПЕЧЕНИЕ ОБРАЗОВАТЕЛЬНОГО ПРОЦЕССА</w:t>
      </w:r>
    </w:p>
    <w:p w14:paraId="70CAE48A" w14:textId="77777777" w:rsidR="0069273C" w:rsidRPr="0069273C" w:rsidRDefault="0069273C" w:rsidP="0069273C">
      <w:pPr>
        <w:spacing w:after="0"/>
        <w:ind w:left="120"/>
        <w:rPr>
          <w:sz w:val="24"/>
          <w:szCs w:val="24"/>
          <w:lang w:val="ru-RU"/>
        </w:rPr>
      </w:pPr>
      <w:r w:rsidRPr="0069273C">
        <w:rPr>
          <w:rFonts w:ascii="Times New Roman" w:hAnsi="Times New Roman"/>
          <w:b/>
          <w:color w:val="000000"/>
          <w:sz w:val="24"/>
          <w:szCs w:val="24"/>
          <w:lang w:val="ru-RU"/>
        </w:rPr>
        <w:t>ОБЯЗАТЕЛЬНЫЕ УЧЕБНЫЕ МАТЕРИАЛЫ ДЛЯ УЧЕНИКА</w:t>
      </w:r>
    </w:p>
    <w:p w14:paraId="32AE68DC" w14:textId="77777777" w:rsidR="0069273C" w:rsidRPr="000A4C88" w:rsidRDefault="0069273C" w:rsidP="0069273C">
      <w:pPr>
        <w:spacing w:after="0"/>
        <w:ind w:left="120"/>
        <w:rPr>
          <w:sz w:val="24"/>
          <w:szCs w:val="24"/>
          <w:lang w:val="ru-RU"/>
        </w:rPr>
      </w:pPr>
      <w:r w:rsidRPr="000A4C88">
        <w:rPr>
          <w:rFonts w:ascii="Times New Roman" w:hAnsi="Times New Roman"/>
          <w:color w:val="000000"/>
          <w:sz w:val="24"/>
          <w:szCs w:val="24"/>
          <w:lang w:val="ru-RU"/>
        </w:rPr>
        <w:t>• Физика, 10 класс/ Мякишев Г.Я., Буховцев Б.Б., Сотский Н.Н.; под редакцией Парфентьевой Н.А. Акционерное общество «Издательство «Просвещение»</w:t>
      </w:r>
      <w:r w:rsidRPr="000A4C88">
        <w:rPr>
          <w:sz w:val="24"/>
          <w:szCs w:val="24"/>
          <w:lang w:val="ru-RU"/>
        </w:rPr>
        <w:br/>
      </w:r>
      <w:bookmarkStart w:id="11" w:name="3a9386bb-e7ff-4ebc-8147-4f8d4a35ad83"/>
      <w:r w:rsidRPr="000A4C88">
        <w:rPr>
          <w:rFonts w:ascii="Times New Roman" w:hAnsi="Times New Roman"/>
          <w:color w:val="000000"/>
          <w:sz w:val="24"/>
          <w:szCs w:val="24"/>
          <w:lang w:val="ru-RU"/>
        </w:rPr>
        <w:t xml:space="preserve"> • Физика, 11 класс/ Мякишев Г.Л., Буховцев Б.Б., Чаругин В.М.; под редакцией Парфентьевой Н.А. Акционерное общество «Издательство «Просвещение»</w:t>
      </w:r>
      <w:bookmarkEnd w:id="11"/>
    </w:p>
    <w:p w14:paraId="67F99AF5" w14:textId="77777777" w:rsidR="0069273C" w:rsidRPr="000A4C88" w:rsidRDefault="0069273C" w:rsidP="0069273C">
      <w:pPr>
        <w:spacing w:after="0"/>
        <w:ind w:left="120"/>
        <w:rPr>
          <w:sz w:val="24"/>
          <w:szCs w:val="24"/>
          <w:lang w:val="ru-RU"/>
        </w:rPr>
      </w:pPr>
    </w:p>
    <w:p w14:paraId="6DBA9D71" w14:textId="77777777" w:rsidR="0069273C" w:rsidRPr="000A4C88" w:rsidRDefault="0069273C" w:rsidP="0069273C">
      <w:pPr>
        <w:spacing w:after="0"/>
        <w:ind w:left="120"/>
        <w:rPr>
          <w:sz w:val="24"/>
          <w:szCs w:val="24"/>
          <w:lang w:val="ru-RU"/>
        </w:rPr>
      </w:pPr>
    </w:p>
    <w:p w14:paraId="2B36DC3B" w14:textId="77777777" w:rsidR="0069273C" w:rsidRPr="000A4C88" w:rsidRDefault="0069273C" w:rsidP="0069273C">
      <w:pPr>
        <w:spacing w:after="0"/>
        <w:ind w:left="120"/>
        <w:rPr>
          <w:sz w:val="24"/>
          <w:szCs w:val="24"/>
          <w:lang w:val="ru-RU"/>
        </w:rPr>
      </w:pPr>
      <w:r w:rsidRPr="000A4C88">
        <w:rPr>
          <w:rFonts w:ascii="Times New Roman" w:hAnsi="Times New Roman"/>
          <w:b/>
          <w:color w:val="000000"/>
          <w:sz w:val="24"/>
          <w:szCs w:val="24"/>
          <w:lang w:val="ru-RU"/>
        </w:rPr>
        <w:t>МЕТОДИЧЕСКИЕ МАТЕРИАЛЫ ДЛЯ УЧИТЕЛЯ</w:t>
      </w:r>
    </w:p>
    <w:p w14:paraId="72AB97BA" w14:textId="77777777" w:rsidR="0069273C" w:rsidRPr="000A4C88" w:rsidRDefault="0069273C" w:rsidP="0069273C">
      <w:pPr>
        <w:spacing w:after="0"/>
        <w:ind w:left="120"/>
        <w:rPr>
          <w:sz w:val="24"/>
          <w:szCs w:val="24"/>
          <w:lang w:val="ru-RU"/>
        </w:rPr>
      </w:pPr>
      <w:r w:rsidRPr="000A4C88">
        <w:rPr>
          <w:rFonts w:ascii="Times New Roman" w:hAnsi="Times New Roman"/>
          <w:color w:val="000000"/>
          <w:sz w:val="24"/>
          <w:szCs w:val="24"/>
          <w:lang w:val="ru-RU"/>
        </w:rPr>
        <w:t>Физика : 10—11 кл. : поуроч. планирование: пособие</w:t>
      </w:r>
      <w:r w:rsidRPr="000A4C88">
        <w:rPr>
          <w:sz w:val="24"/>
          <w:szCs w:val="24"/>
          <w:lang w:val="ru-RU"/>
        </w:rPr>
        <w:br/>
      </w:r>
      <w:r w:rsidRPr="000A4C88">
        <w:rPr>
          <w:rFonts w:ascii="Times New Roman" w:hAnsi="Times New Roman"/>
          <w:color w:val="000000"/>
          <w:sz w:val="24"/>
          <w:szCs w:val="24"/>
          <w:lang w:val="ru-RU"/>
        </w:rPr>
        <w:t xml:space="preserve"> —М. : Просвещение, 2013. — 128 с.</w:t>
      </w:r>
      <w:r w:rsidRPr="000A4C88">
        <w:rPr>
          <w:sz w:val="24"/>
          <w:szCs w:val="24"/>
          <w:lang w:val="ru-RU"/>
        </w:rPr>
        <w:br/>
      </w:r>
      <w:r w:rsidRPr="000A4C88">
        <w:rPr>
          <w:rFonts w:ascii="Times New Roman" w:hAnsi="Times New Roman"/>
          <w:color w:val="000000"/>
          <w:sz w:val="24"/>
          <w:szCs w:val="24"/>
          <w:lang w:val="ru-RU"/>
        </w:rPr>
        <w:t xml:space="preserve"> для учителей общеобразоват. организаций/ В. Ф. Шилов.</w:t>
      </w:r>
      <w:r w:rsidRPr="000A4C88">
        <w:rPr>
          <w:sz w:val="24"/>
          <w:szCs w:val="24"/>
          <w:lang w:val="ru-RU"/>
        </w:rPr>
        <w:br/>
      </w:r>
      <w:bookmarkStart w:id="12" w:name="00a32ca0-efae-40a0-8719-4e0733f90a15"/>
      <w:bookmarkEnd w:id="12"/>
    </w:p>
    <w:p w14:paraId="3BE8A1AC" w14:textId="77777777" w:rsidR="0069273C" w:rsidRPr="000A4C88" w:rsidRDefault="0069273C" w:rsidP="0069273C">
      <w:pPr>
        <w:spacing w:after="0"/>
        <w:ind w:left="120"/>
        <w:rPr>
          <w:sz w:val="24"/>
          <w:szCs w:val="24"/>
          <w:lang w:val="ru-RU"/>
        </w:rPr>
      </w:pPr>
    </w:p>
    <w:p w14:paraId="668F1AEC" w14:textId="77777777" w:rsidR="0069273C" w:rsidRPr="000A4C88" w:rsidRDefault="0069273C" w:rsidP="0069273C">
      <w:pPr>
        <w:spacing w:after="0"/>
        <w:ind w:left="120"/>
        <w:rPr>
          <w:sz w:val="24"/>
          <w:szCs w:val="24"/>
          <w:lang w:val="ru-RU"/>
        </w:rPr>
      </w:pPr>
      <w:r w:rsidRPr="000A4C88">
        <w:rPr>
          <w:rFonts w:ascii="Times New Roman" w:hAnsi="Times New Roman"/>
          <w:b/>
          <w:color w:val="000000"/>
          <w:sz w:val="24"/>
          <w:szCs w:val="24"/>
          <w:lang w:val="ru-RU"/>
        </w:rPr>
        <w:t>ЦИФРОВЫЕ ОБРАЗОВАТЕЛЬНЫЕ РЕСУРСЫ И РЕСУРСЫ СЕТИ ИНТЕРНЕТ</w:t>
      </w:r>
    </w:p>
    <w:p w14:paraId="5E04B1D6" w14:textId="53DF8BB4" w:rsidR="0069273C" w:rsidRDefault="0069273C" w:rsidP="0069273C">
      <w:pPr>
        <w:rPr>
          <w:rFonts w:ascii="Times New Roman" w:hAnsi="Times New Roman"/>
          <w:color w:val="000000"/>
          <w:sz w:val="24"/>
          <w:szCs w:val="24"/>
          <w:lang w:val="ru-RU"/>
        </w:rPr>
        <w:sectPr w:rsidR="0069273C" w:rsidSect="0069273C">
          <w:pgSz w:w="11906" w:h="16383"/>
          <w:pgMar w:top="851" w:right="1134" w:bottom="1701" w:left="1134" w:header="720" w:footer="720" w:gutter="0"/>
          <w:cols w:space="720"/>
        </w:sectPr>
      </w:pPr>
      <w:r w:rsidRPr="000A4C88">
        <w:rPr>
          <w:rFonts w:ascii="Times New Roman" w:hAnsi="Times New Roman"/>
          <w:color w:val="000000"/>
          <w:sz w:val="24"/>
          <w:szCs w:val="24"/>
          <w:lang w:val="ru-RU"/>
        </w:rPr>
        <w:t>Библиотека ЦО</w:t>
      </w:r>
      <w:r>
        <w:rPr>
          <w:rFonts w:ascii="Times New Roman" w:hAnsi="Times New Roman"/>
          <w:color w:val="000000"/>
          <w:sz w:val="24"/>
          <w:szCs w:val="24"/>
          <w:lang w:val="ru-RU"/>
        </w:rPr>
        <w:t>К</w:t>
      </w:r>
    </w:p>
    <w:p w14:paraId="691B0C49" w14:textId="6650D64A" w:rsidR="0069273C" w:rsidRPr="00B41066" w:rsidRDefault="0069273C" w:rsidP="0069273C">
      <w:pPr>
        <w:jc w:val="center"/>
        <w:rPr>
          <w:rFonts w:ascii="Times New Roman" w:eastAsia="Times New Roman" w:hAnsi="Times New Roman" w:cs="Times New Roman"/>
          <w:b/>
          <w:bCs/>
          <w:lang w:val="ru-RU" w:eastAsia="ru-RU"/>
        </w:rPr>
      </w:pPr>
      <w:r w:rsidRPr="00B41066">
        <w:rPr>
          <w:rFonts w:ascii="Times New Roman" w:eastAsia="Times New Roman" w:hAnsi="Times New Roman" w:cs="Times New Roman"/>
          <w:b/>
          <w:bCs/>
          <w:lang w:val="ru-RU" w:eastAsia="ru-RU"/>
        </w:rPr>
        <w:lastRenderedPageBreak/>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4DB328FB" w14:textId="77777777" w:rsidR="0069273C" w:rsidRPr="00FF40DC" w:rsidRDefault="0069273C" w:rsidP="0069273C">
      <w:pPr>
        <w:rPr>
          <w:rFonts w:ascii="Times New Roman" w:eastAsia="Times New Roman" w:hAnsi="Times New Roman" w:cs="Times New Roman"/>
          <w:b/>
          <w:sz w:val="28"/>
          <w:szCs w:val="28"/>
          <w:lang w:val="ru-RU"/>
        </w:rPr>
      </w:pPr>
    </w:p>
    <w:tbl>
      <w:tblPr>
        <w:tblpPr w:leftFromText="180" w:rightFromText="180" w:vertAnchor="text" w:horzAnchor="margin" w:tblpY="22"/>
        <w:tblW w:w="10031" w:type="dxa"/>
        <w:tblLook w:val="00A0" w:firstRow="1" w:lastRow="0" w:firstColumn="1" w:lastColumn="0" w:noHBand="0" w:noVBand="0"/>
      </w:tblPr>
      <w:tblGrid>
        <w:gridCol w:w="3856"/>
        <w:gridCol w:w="3107"/>
        <w:gridCol w:w="3068"/>
      </w:tblGrid>
      <w:tr w:rsidR="0069273C" w:rsidRPr="000B0F8C" w14:paraId="6704B017" w14:textId="77777777" w:rsidTr="0069273C">
        <w:trPr>
          <w:trHeight w:val="1909"/>
        </w:trPr>
        <w:tc>
          <w:tcPr>
            <w:tcW w:w="3919" w:type="dxa"/>
          </w:tcPr>
          <w:p w14:paraId="6D380491" w14:textId="77777777" w:rsidR="0069273C" w:rsidRPr="00FF40DC" w:rsidRDefault="0069273C" w:rsidP="0069273C">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РАССМОТРЕНО</w:t>
            </w:r>
          </w:p>
          <w:p w14:paraId="19141149" w14:textId="77777777" w:rsidR="0069273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на заседании </w:t>
            </w:r>
            <w:r>
              <w:rPr>
                <w:rFonts w:ascii="Times New Roman" w:eastAsia="Times New Roman" w:hAnsi="Times New Roman" w:cs="Times New Roman"/>
                <w:sz w:val="24"/>
                <w:szCs w:val="24"/>
                <w:lang w:val="ru-RU"/>
              </w:rPr>
              <w:t>ШМО</w:t>
            </w:r>
          </w:p>
          <w:p w14:paraId="31E7D27F"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FF40DC">
              <w:rPr>
                <w:rFonts w:ascii="Times New Roman" w:eastAsia="Times New Roman" w:hAnsi="Times New Roman" w:cs="Times New Roman"/>
                <w:sz w:val="24"/>
                <w:szCs w:val="24"/>
                <w:lang w:val="ru-RU"/>
              </w:rPr>
              <w:t>ротокол от</w:t>
            </w:r>
            <w:r>
              <w:rPr>
                <w:rFonts w:ascii="Times New Roman" w:eastAsia="Times New Roman" w:hAnsi="Times New Roman" w:cs="Times New Roman"/>
                <w:sz w:val="24"/>
                <w:szCs w:val="24"/>
                <w:lang w:val="ru-RU"/>
              </w:rPr>
              <w:t xml:space="preserve"> «__»______2024г.</w:t>
            </w:r>
            <w:r w:rsidRPr="00FF40DC">
              <w:rPr>
                <w:rFonts w:ascii="Times New Roman" w:eastAsia="Times New Roman" w:hAnsi="Times New Roman" w:cs="Times New Roman"/>
                <w:sz w:val="24"/>
                <w:szCs w:val="24"/>
                <w:lang w:val="ru-RU"/>
              </w:rPr>
              <w:t xml:space="preserve"> №</w:t>
            </w:r>
          </w:p>
          <w:p w14:paraId="258315B9" w14:textId="77777777" w:rsidR="0069273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руководитель ШМО </w:t>
            </w:r>
          </w:p>
          <w:p w14:paraId="30E52DE7"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______________Т.Л.Горобий</w:t>
            </w:r>
          </w:p>
          <w:p w14:paraId="631ECCA2" w14:textId="77777777" w:rsidR="0069273C" w:rsidRPr="00FF40DC" w:rsidRDefault="0069273C" w:rsidP="0069273C">
            <w:pPr>
              <w:spacing w:after="0" w:line="240" w:lineRule="auto"/>
              <w:ind w:left="-142" w:right="176"/>
              <w:rPr>
                <w:rFonts w:ascii="Times New Roman" w:eastAsia="Times New Roman" w:hAnsi="Times New Roman" w:cs="Times New Roman"/>
                <w:sz w:val="24"/>
                <w:szCs w:val="24"/>
                <w:lang w:val="ru-RU"/>
              </w:rPr>
            </w:pPr>
          </w:p>
          <w:p w14:paraId="2F9D5B43"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tc>
        <w:tc>
          <w:tcPr>
            <w:tcW w:w="2928" w:type="dxa"/>
          </w:tcPr>
          <w:p w14:paraId="42C2EF35" w14:textId="77777777" w:rsidR="0069273C" w:rsidRPr="00FF40DC" w:rsidRDefault="0069273C" w:rsidP="0069273C">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 xml:space="preserve">СОГЛАСОВАНО                    </w:t>
            </w:r>
          </w:p>
          <w:p w14:paraId="4B5FA43D"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Pr="00FF40DC">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w:t>
            </w:r>
            <w:r w:rsidRPr="00FF40DC">
              <w:rPr>
                <w:rFonts w:ascii="Times New Roman" w:eastAsia="Times New Roman" w:hAnsi="Times New Roman" w:cs="Times New Roman"/>
                <w:sz w:val="24"/>
                <w:szCs w:val="24"/>
                <w:lang w:val="ru-RU"/>
              </w:rPr>
              <w:t xml:space="preserve">иректора по </w:t>
            </w:r>
            <w:r>
              <w:rPr>
                <w:rFonts w:ascii="Times New Roman" w:eastAsia="Times New Roman" w:hAnsi="Times New Roman" w:cs="Times New Roman"/>
                <w:sz w:val="24"/>
                <w:szCs w:val="24"/>
                <w:lang w:val="ru-RU"/>
              </w:rPr>
              <w:t>У</w:t>
            </w:r>
            <w:r w:rsidRPr="00FF40DC">
              <w:rPr>
                <w:rFonts w:ascii="Times New Roman" w:eastAsia="Times New Roman" w:hAnsi="Times New Roman" w:cs="Times New Roman"/>
                <w:sz w:val="24"/>
                <w:szCs w:val="24"/>
                <w:lang w:val="ru-RU"/>
              </w:rPr>
              <w:t>Р</w:t>
            </w:r>
          </w:p>
          <w:p w14:paraId="2F2C85CA"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________</w:t>
            </w:r>
            <w:r>
              <w:rPr>
                <w:rFonts w:ascii="Times New Roman" w:eastAsia="Times New Roman" w:hAnsi="Times New Roman" w:cs="Times New Roman"/>
                <w:sz w:val="24"/>
                <w:szCs w:val="24"/>
                <w:lang w:val="ru-RU"/>
              </w:rPr>
              <w:t>В.В.Михайловская</w:t>
            </w:r>
          </w:p>
          <w:p w14:paraId="5A1550C0" w14:textId="77777777" w:rsidR="0069273C" w:rsidRPr="00A2582C" w:rsidRDefault="0069273C" w:rsidP="0069273C">
            <w:pPr>
              <w:spacing w:after="0" w:line="240" w:lineRule="auto"/>
              <w:rPr>
                <w:rFonts w:ascii="Times New Roman" w:eastAsia="Times New Roman" w:hAnsi="Times New Roman" w:cs="Times New Roman"/>
                <w:sz w:val="24"/>
                <w:szCs w:val="24"/>
                <w:lang w:val="ru-RU"/>
              </w:rPr>
            </w:pPr>
            <w:r w:rsidRPr="00A2582C">
              <w:rPr>
                <w:rFonts w:ascii="Times New Roman" w:eastAsia="Times New Roman" w:hAnsi="Times New Roman" w:cs="Times New Roman"/>
                <w:sz w:val="24"/>
                <w:szCs w:val="24"/>
                <w:lang w:val="ru-RU"/>
              </w:rPr>
              <w:t xml:space="preserve">«___» _______ ____г.                    </w:t>
            </w:r>
          </w:p>
        </w:tc>
        <w:tc>
          <w:tcPr>
            <w:tcW w:w="3184" w:type="dxa"/>
          </w:tcPr>
          <w:p w14:paraId="7EC7C2B1" w14:textId="77777777" w:rsidR="0069273C" w:rsidRPr="00FF40DC" w:rsidRDefault="0069273C" w:rsidP="0069273C">
            <w:pPr>
              <w:spacing w:after="0" w:line="240" w:lineRule="auto"/>
              <w:rPr>
                <w:rFonts w:ascii="Times New Roman" w:eastAsia="Times New Roman" w:hAnsi="Times New Roman" w:cs="Times New Roman"/>
                <w:b/>
                <w:bCs/>
                <w:i/>
                <w:sz w:val="24"/>
                <w:szCs w:val="24"/>
                <w:lang w:val="ru-RU"/>
              </w:rPr>
            </w:pPr>
            <w:r w:rsidRPr="00FF40DC">
              <w:rPr>
                <w:rFonts w:ascii="Times New Roman" w:eastAsia="Times New Roman" w:hAnsi="Times New Roman" w:cs="Times New Roman"/>
                <w:b/>
                <w:bCs/>
                <w:sz w:val="24"/>
                <w:szCs w:val="24"/>
                <w:lang w:val="ru-RU"/>
              </w:rPr>
              <w:t xml:space="preserve">      УТВЕРЖДАЮ</w:t>
            </w:r>
          </w:p>
          <w:p w14:paraId="5085048C"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Директор ГБОУ                                                                                             </w:t>
            </w:r>
          </w:p>
          <w:p w14:paraId="1A0C5FA1"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Андреевский УВК</w:t>
            </w:r>
          </w:p>
          <w:p w14:paraId="67BD6520"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г. о. Докучаевск                                                                                         </w:t>
            </w:r>
          </w:p>
          <w:p w14:paraId="67DD5AF5"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________Е. Е. Дядыкова                                                                                         </w:t>
            </w:r>
          </w:p>
          <w:p w14:paraId="31F75D25"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 _______ ____г.    </w:t>
            </w:r>
          </w:p>
          <w:p w14:paraId="79BD1CBE"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М.П.                                                                       </w:t>
            </w:r>
          </w:p>
        </w:tc>
      </w:tr>
    </w:tbl>
    <w:p w14:paraId="39E440FE" w14:textId="77777777" w:rsidR="0069273C" w:rsidRPr="00F03BCD" w:rsidRDefault="0069273C" w:rsidP="0069273C">
      <w:pPr>
        <w:rPr>
          <w:sz w:val="24"/>
          <w:szCs w:val="24"/>
          <w:lang w:val="ru-RU"/>
        </w:rPr>
      </w:pPr>
    </w:p>
    <w:p w14:paraId="049E1390" w14:textId="77777777" w:rsidR="0069273C" w:rsidRPr="00C0629D" w:rsidRDefault="0069273C" w:rsidP="0069273C">
      <w:pPr>
        <w:pStyle w:val="af0"/>
        <w:jc w:val="center"/>
        <w:rPr>
          <w:rFonts w:ascii="Times New Roman" w:hAnsi="Times New Roman"/>
          <w:b/>
          <w:sz w:val="24"/>
          <w:szCs w:val="24"/>
        </w:rPr>
      </w:pPr>
    </w:p>
    <w:p w14:paraId="3F613322" w14:textId="77777777" w:rsidR="0069273C" w:rsidRPr="00C0629D" w:rsidRDefault="0069273C" w:rsidP="0069273C">
      <w:pPr>
        <w:pStyle w:val="af0"/>
        <w:jc w:val="center"/>
        <w:rPr>
          <w:rFonts w:ascii="Times New Roman" w:hAnsi="Times New Roman"/>
          <w:b/>
          <w:sz w:val="24"/>
          <w:szCs w:val="24"/>
        </w:rPr>
      </w:pPr>
    </w:p>
    <w:p w14:paraId="0EF3858F" w14:textId="77777777" w:rsidR="0069273C" w:rsidRDefault="0069273C" w:rsidP="0069273C">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КАЛЕНДАРНО-ТЕМАТИЧЕСКОЕ ПЛАНИРОВАНИЕ</w:t>
      </w:r>
    </w:p>
    <w:p w14:paraId="2F576923" w14:textId="77777777" w:rsidR="0069273C" w:rsidRPr="005231CD" w:rsidRDefault="0069273C" w:rsidP="0069273C">
      <w:pPr>
        <w:spacing w:after="0" w:line="408" w:lineRule="auto"/>
        <w:ind w:left="120"/>
        <w:jc w:val="center"/>
        <w:rPr>
          <w:b/>
          <w:lang w:val="ru-RU"/>
        </w:rPr>
      </w:pPr>
      <w:r>
        <w:rPr>
          <w:rFonts w:ascii="Times New Roman" w:hAnsi="Times New Roman"/>
          <w:b/>
          <w:color w:val="000000"/>
          <w:sz w:val="28"/>
          <w:lang w:val="ru-RU"/>
        </w:rPr>
        <w:t xml:space="preserve">предмета </w:t>
      </w:r>
      <w:r w:rsidRPr="005231CD">
        <w:rPr>
          <w:rFonts w:ascii="Times New Roman" w:hAnsi="Times New Roman"/>
          <w:b/>
          <w:color w:val="000000"/>
          <w:sz w:val="28"/>
          <w:lang w:val="ru-RU"/>
        </w:rPr>
        <w:t>физика</w:t>
      </w:r>
    </w:p>
    <w:p w14:paraId="4769214E" w14:textId="77777777" w:rsidR="0069273C" w:rsidRPr="002A0742" w:rsidRDefault="0069273C" w:rsidP="0069273C">
      <w:pPr>
        <w:spacing w:after="0" w:line="408" w:lineRule="auto"/>
        <w:ind w:left="120"/>
        <w:jc w:val="center"/>
        <w:rPr>
          <w:lang w:val="ru-RU"/>
        </w:rPr>
      </w:pPr>
      <w:r>
        <w:rPr>
          <w:rFonts w:ascii="Times New Roman" w:hAnsi="Times New Roman"/>
          <w:color w:val="000000"/>
          <w:sz w:val="28"/>
          <w:lang w:val="ru-RU"/>
        </w:rPr>
        <w:t>для 10 класса</w:t>
      </w:r>
    </w:p>
    <w:p w14:paraId="272F9304" w14:textId="77777777" w:rsidR="0069273C" w:rsidRPr="002A0742" w:rsidRDefault="0069273C" w:rsidP="0069273C">
      <w:pPr>
        <w:spacing w:after="0"/>
        <w:ind w:left="120"/>
        <w:jc w:val="center"/>
        <w:rPr>
          <w:lang w:val="ru-RU"/>
        </w:rPr>
      </w:pPr>
    </w:p>
    <w:p w14:paraId="6727C695" w14:textId="77777777" w:rsidR="0069273C" w:rsidRPr="002A0742" w:rsidRDefault="0069273C" w:rsidP="0069273C">
      <w:pPr>
        <w:spacing w:after="0"/>
        <w:ind w:left="120"/>
        <w:rPr>
          <w:lang w:val="ru-RU"/>
        </w:rPr>
      </w:pPr>
    </w:p>
    <w:p w14:paraId="7BFA42ED" w14:textId="77777777" w:rsidR="0069273C" w:rsidRDefault="0069273C" w:rsidP="0069273C">
      <w:pPr>
        <w:spacing w:after="0"/>
        <w:rPr>
          <w:lang w:val="ru-RU"/>
        </w:rPr>
      </w:pPr>
    </w:p>
    <w:p w14:paraId="4AE68784" w14:textId="77777777" w:rsidR="0069273C" w:rsidRDefault="0069273C" w:rsidP="0069273C">
      <w:pPr>
        <w:spacing w:after="0"/>
        <w:rPr>
          <w:lang w:val="ru-RU"/>
        </w:rPr>
      </w:pPr>
    </w:p>
    <w:p w14:paraId="08E9B1E4" w14:textId="77777777" w:rsidR="0069273C" w:rsidRDefault="0069273C" w:rsidP="0069273C">
      <w:pPr>
        <w:spacing w:after="0"/>
        <w:rPr>
          <w:lang w:val="ru-RU"/>
        </w:rPr>
      </w:pPr>
    </w:p>
    <w:p w14:paraId="085A30A1" w14:textId="77777777" w:rsidR="0069273C" w:rsidRDefault="0069273C" w:rsidP="0069273C">
      <w:pPr>
        <w:spacing w:after="0"/>
        <w:rPr>
          <w:lang w:val="ru-RU"/>
        </w:rPr>
      </w:pPr>
    </w:p>
    <w:p w14:paraId="070837D4" w14:textId="77777777" w:rsidR="0069273C" w:rsidRPr="002A0742" w:rsidRDefault="0069273C" w:rsidP="0069273C">
      <w:pPr>
        <w:spacing w:after="0"/>
        <w:rPr>
          <w:lang w:val="ru-RU"/>
        </w:rPr>
      </w:pPr>
    </w:p>
    <w:p w14:paraId="6152815A" w14:textId="77777777" w:rsidR="0069273C" w:rsidRPr="002A0742" w:rsidRDefault="0069273C" w:rsidP="0069273C">
      <w:pPr>
        <w:spacing w:after="0"/>
        <w:ind w:left="120"/>
        <w:jc w:val="center"/>
        <w:rPr>
          <w:lang w:val="ru-RU"/>
        </w:rPr>
      </w:pPr>
    </w:p>
    <w:p w14:paraId="35394285" w14:textId="77777777" w:rsidR="0069273C" w:rsidRPr="002A0742" w:rsidRDefault="0069273C" w:rsidP="0069273C">
      <w:pPr>
        <w:spacing w:after="0"/>
        <w:ind w:left="120"/>
        <w:jc w:val="center"/>
        <w:rPr>
          <w:lang w:val="ru-RU"/>
        </w:rPr>
      </w:pPr>
    </w:p>
    <w:p w14:paraId="70B9C693" w14:textId="77777777" w:rsidR="0069273C" w:rsidRDefault="0069273C" w:rsidP="0069273C">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Разработано учителем</w:t>
      </w:r>
    </w:p>
    <w:p w14:paraId="1C403205" w14:textId="77777777" w:rsidR="0069273C" w:rsidRDefault="0069273C" w:rsidP="0069273C">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Глебовой Л.Н.</w:t>
      </w:r>
    </w:p>
    <w:p w14:paraId="4F8935FA" w14:textId="77777777" w:rsidR="0069273C" w:rsidRPr="0069273C" w:rsidRDefault="0069273C" w:rsidP="0069273C">
      <w:pPr>
        <w:rPr>
          <w:rFonts w:ascii="Times New Roman" w:hAnsi="Times New Roman" w:cs="Times New Roman"/>
          <w:sz w:val="28"/>
          <w:szCs w:val="28"/>
          <w:lang w:val="ru-RU"/>
        </w:rPr>
      </w:pPr>
    </w:p>
    <w:p w14:paraId="4053991B" w14:textId="77777777" w:rsidR="0069273C" w:rsidRPr="0069273C" w:rsidRDefault="0069273C" w:rsidP="0069273C">
      <w:pPr>
        <w:rPr>
          <w:rFonts w:ascii="Times New Roman" w:hAnsi="Times New Roman" w:cs="Times New Roman"/>
          <w:sz w:val="28"/>
          <w:szCs w:val="28"/>
          <w:lang w:val="ru-RU"/>
        </w:rPr>
      </w:pPr>
    </w:p>
    <w:p w14:paraId="54579309" w14:textId="77777777" w:rsidR="0069273C" w:rsidRPr="0069273C" w:rsidRDefault="0069273C" w:rsidP="0069273C">
      <w:pPr>
        <w:rPr>
          <w:rFonts w:ascii="Times New Roman" w:hAnsi="Times New Roman" w:cs="Times New Roman"/>
          <w:sz w:val="28"/>
          <w:szCs w:val="28"/>
          <w:lang w:val="ru-RU"/>
        </w:rPr>
      </w:pPr>
    </w:p>
    <w:p w14:paraId="17995B68" w14:textId="77777777" w:rsidR="0069273C" w:rsidRDefault="0069273C" w:rsidP="0069273C">
      <w:pPr>
        <w:rPr>
          <w:rFonts w:ascii="Times New Roman" w:hAnsi="Times New Roman" w:cs="Times New Roman"/>
          <w:sz w:val="28"/>
          <w:szCs w:val="28"/>
          <w:lang w:val="ru-RU"/>
        </w:rPr>
      </w:pPr>
    </w:p>
    <w:p w14:paraId="4F48A56D" w14:textId="77777777" w:rsidR="0069273C" w:rsidRPr="0069273C" w:rsidRDefault="0069273C" w:rsidP="0069273C">
      <w:pPr>
        <w:rPr>
          <w:rFonts w:ascii="Times New Roman" w:hAnsi="Times New Roman" w:cs="Times New Roman"/>
          <w:sz w:val="28"/>
          <w:szCs w:val="28"/>
          <w:lang w:val="ru-RU"/>
        </w:rPr>
      </w:pPr>
    </w:p>
    <w:p w14:paraId="49E4D3D2" w14:textId="1F72C116" w:rsidR="0069273C" w:rsidRPr="005231CD" w:rsidRDefault="0069273C" w:rsidP="0069273C">
      <w:pPr>
        <w:jc w:val="center"/>
        <w:rPr>
          <w:sz w:val="28"/>
          <w:szCs w:val="28"/>
          <w:lang w:val="ru-RU"/>
        </w:rPr>
      </w:pPr>
      <w:r w:rsidRPr="005231CD">
        <w:rPr>
          <w:rFonts w:ascii="Times New Roman" w:hAnsi="Times New Roman"/>
          <w:bCs/>
          <w:color w:val="000000"/>
          <w:sz w:val="28"/>
          <w:szCs w:val="28"/>
          <w:lang w:val="ru-RU"/>
        </w:rPr>
        <w:t>2024-2025 учебный год</w:t>
      </w:r>
    </w:p>
    <w:p w14:paraId="4A5A842F" w14:textId="6A9EF83A" w:rsidR="0069273C" w:rsidRPr="0069273C" w:rsidRDefault="0069273C" w:rsidP="0069273C">
      <w:pPr>
        <w:tabs>
          <w:tab w:val="center" w:pos="4819"/>
        </w:tabs>
        <w:rPr>
          <w:rFonts w:ascii="Times New Roman" w:hAnsi="Times New Roman" w:cs="Times New Roman"/>
          <w:sz w:val="28"/>
          <w:szCs w:val="28"/>
          <w:lang w:val="ru-RU"/>
        </w:rPr>
        <w:sectPr w:rsidR="0069273C" w:rsidRPr="0069273C" w:rsidSect="0069273C">
          <w:pgSz w:w="11906" w:h="16383"/>
          <w:pgMar w:top="851" w:right="1134" w:bottom="1701" w:left="1134" w:header="720" w:footer="720" w:gutter="0"/>
          <w:cols w:space="720"/>
        </w:sectPr>
      </w:pPr>
    </w:p>
    <w:p w14:paraId="06EBE89D" w14:textId="58891EE3" w:rsidR="000B46C5" w:rsidRPr="008D12E7" w:rsidRDefault="00267CF1" w:rsidP="0069273C">
      <w:pPr>
        <w:tabs>
          <w:tab w:val="center" w:pos="4819"/>
        </w:tabs>
        <w:jc w:val="center"/>
        <w:rPr>
          <w:lang w:val="ru-RU"/>
        </w:rPr>
      </w:pPr>
      <w:bookmarkStart w:id="13" w:name="_Hlk176629828"/>
      <w:bookmarkStart w:id="14" w:name="block-33583601"/>
      <w:bookmarkEnd w:id="10"/>
      <w:r>
        <w:rPr>
          <w:rFonts w:ascii="Times New Roman" w:hAnsi="Times New Roman"/>
          <w:b/>
          <w:color w:val="000000"/>
          <w:sz w:val="28"/>
          <w:lang w:val="ru-RU"/>
        </w:rPr>
        <w:lastRenderedPageBreak/>
        <w:t>КАЛЕНДАРНО-ТЕМАТИЧЕСКОЕ</w:t>
      </w:r>
      <w:r w:rsidR="0083082A" w:rsidRPr="008D12E7">
        <w:rPr>
          <w:rFonts w:ascii="Times New Roman" w:hAnsi="Times New Roman"/>
          <w:b/>
          <w:color w:val="000000"/>
          <w:sz w:val="28"/>
          <w:lang w:val="ru-RU"/>
        </w:rPr>
        <w:t xml:space="preserve"> ПЛАНИРОВАНИЕ </w:t>
      </w:r>
      <w:r>
        <w:rPr>
          <w:lang w:val="ru-RU"/>
        </w:rPr>
        <w:t xml:space="preserve">  </w:t>
      </w:r>
      <w:bookmarkEnd w:id="13"/>
      <w:r w:rsidR="0083082A" w:rsidRPr="008D12E7">
        <w:rPr>
          <w:rFonts w:ascii="Times New Roman" w:hAnsi="Times New Roman"/>
          <w:b/>
          <w:color w:val="000000"/>
          <w:sz w:val="28"/>
          <w:lang w:val="ru-RU"/>
        </w:rPr>
        <w:t>10 КЛАСС</w:t>
      </w:r>
    </w:p>
    <w:p w14:paraId="7297DC5F" w14:textId="77777777" w:rsidR="00267CF1" w:rsidRPr="008D12E7" w:rsidRDefault="00267CF1" w:rsidP="00267CF1">
      <w:pPr>
        <w:spacing w:after="0"/>
        <w:ind w:left="120"/>
        <w:jc w:val="center"/>
        <w:rPr>
          <w:lang w:val="ru-RU"/>
        </w:rPr>
      </w:pPr>
    </w:p>
    <w:tbl>
      <w:tblPr>
        <w:tblW w:w="14399"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8"/>
        <w:gridCol w:w="1124"/>
        <w:gridCol w:w="1238"/>
        <w:gridCol w:w="7682"/>
        <w:gridCol w:w="946"/>
        <w:gridCol w:w="1486"/>
        <w:gridCol w:w="1255"/>
      </w:tblGrid>
      <w:tr w:rsidR="00267CF1" w14:paraId="7096547C" w14:textId="77777777" w:rsidTr="00267CF1">
        <w:trPr>
          <w:trHeight w:val="144"/>
          <w:tblCellSpacing w:w="20" w:type="nil"/>
        </w:trPr>
        <w:tc>
          <w:tcPr>
            <w:tcW w:w="668" w:type="dxa"/>
            <w:vMerge w:val="restart"/>
            <w:tcMar>
              <w:top w:w="50" w:type="dxa"/>
              <w:left w:w="100" w:type="dxa"/>
            </w:tcMar>
            <w:vAlign w:val="center"/>
          </w:tcPr>
          <w:p w14:paraId="23477D1E" w14:textId="77777777" w:rsidR="00267CF1" w:rsidRPr="00267CF1" w:rsidRDefault="00267CF1">
            <w:pPr>
              <w:spacing w:after="0"/>
              <w:ind w:left="135"/>
              <w:rPr>
                <w:bCs/>
              </w:rPr>
            </w:pPr>
            <w:r w:rsidRPr="00267CF1">
              <w:rPr>
                <w:rFonts w:ascii="Times New Roman" w:hAnsi="Times New Roman"/>
                <w:bCs/>
                <w:color w:val="000000"/>
                <w:sz w:val="24"/>
              </w:rPr>
              <w:t xml:space="preserve">№ п/п </w:t>
            </w:r>
          </w:p>
          <w:p w14:paraId="0897B694" w14:textId="77777777" w:rsidR="00267CF1" w:rsidRPr="00267CF1" w:rsidRDefault="00267CF1">
            <w:pPr>
              <w:spacing w:after="0"/>
              <w:ind w:left="135"/>
              <w:rPr>
                <w:bCs/>
              </w:rPr>
            </w:pPr>
          </w:p>
        </w:tc>
        <w:tc>
          <w:tcPr>
            <w:tcW w:w="2362" w:type="dxa"/>
            <w:gridSpan w:val="2"/>
          </w:tcPr>
          <w:p w14:paraId="4BDE741F" w14:textId="4CDACF13" w:rsidR="00267CF1" w:rsidRPr="00267CF1" w:rsidRDefault="00267CF1" w:rsidP="00311162">
            <w:pPr>
              <w:spacing w:after="0"/>
              <w:ind w:left="135"/>
              <w:jc w:val="center"/>
              <w:rPr>
                <w:rFonts w:ascii="Times New Roman" w:hAnsi="Times New Roman"/>
                <w:bCs/>
                <w:color w:val="000000"/>
                <w:sz w:val="24"/>
                <w:lang w:val="ru-RU"/>
              </w:rPr>
            </w:pPr>
            <w:r>
              <w:rPr>
                <w:rFonts w:ascii="Times New Roman" w:hAnsi="Times New Roman"/>
                <w:bCs/>
                <w:color w:val="000000"/>
                <w:sz w:val="24"/>
                <w:lang w:val="ru-RU"/>
              </w:rPr>
              <w:t>Дата</w:t>
            </w:r>
          </w:p>
        </w:tc>
        <w:tc>
          <w:tcPr>
            <w:tcW w:w="7682" w:type="dxa"/>
            <w:vMerge w:val="restart"/>
            <w:tcMar>
              <w:top w:w="50" w:type="dxa"/>
              <w:left w:w="100" w:type="dxa"/>
            </w:tcMar>
            <w:vAlign w:val="center"/>
          </w:tcPr>
          <w:p w14:paraId="3F43F49A" w14:textId="46EE251E" w:rsidR="00267CF1" w:rsidRPr="00267CF1" w:rsidRDefault="00267CF1" w:rsidP="00267CF1">
            <w:pPr>
              <w:spacing w:after="0"/>
              <w:ind w:left="135"/>
              <w:jc w:val="center"/>
              <w:rPr>
                <w:bCs/>
              </w:rPr>
            </w:pPr>
            <w:r w:rsidRPr="00267CF1">
              <w:rPr>
                <w:rFonts w:ascii="Times New Roman" w:hAnsi="Times New Roman"/>
                <w:bCs/>
                <w:color w:val="000000"/>
                <w:sz w:val="24"/>
              </w:rPr>
              <w:t>Тема урока</w:t>
            </w:r>
          </w:p>
          <w:p w14:paraId="2D0B9190" w14:textId="77777777" w:rsidR="00267CF1" w:rsidRPr="00267CF1" w:rsidRDefault="00267CF1">
            <w:pPr>
              <w:spacing w:after="0"/>
              <w:ind w:left="135"/>
              <w:rPr>
                <w:bCs/>
              </w:rPr>
            </w:pPr>
          </w:p>
        </w:tc>
        <w:tc>
          <w:tcPr>
            <w:tcW w:w="3687" w:type="dxa"/>
            <w:gridSpan w:val="3"/>
            <w:tcMar>
              <w:top w:w="50" w:type="dxa"/>
              <w:left w:w="100" w:type="dxa"/>
            </w:tcMar>
            <w:vAlign w:val="center"/>
          </w:tcPr>
          <w:p w14:paraId="2FDBFE15" w14:textId="77777777" w:rsidR="00267CF1" w:rsidRPr="00267CF1" w:rsidRDefault="00267CF1" w:rsidP="000F2049">
            <w:pPr>
              <w:spacing w:after="0"/>
              <w:jc w:val="center"/>
              <w:rPr>
                <w:bCs/>
              </w:rPr>
            </w:pPr>
            <w:r w:rsidRPr="00267CF1">
              <w:rPr>
                <w:rFonts w:ascii="Times New Roman" w:hAnsi="Times New Roman"/>
                <w:bCs/>
                <w:color w:val="000000"/>
                <w:sz w:val="24"/>
              </w:rPr>
              <w:t>Количество часов</w:t>
            </w:r>
          </w:p>
        </w:tc>
      </w:tr>
      <w:tr w:rsidR="00267CF1" w14:paraId="5699BF59" w14:textId="77777777" w:rsidTr="00267CF1">
        <w:trPr>
          <w:trHeight w:val="144"/>
          <w:tblCellSpacing w:w="20" w:type="nil"/>
        </w:trPr>
        <w:tc>
          <w:tcPr>
            <w:tcW w:w="668" w:type="dxa"/>
            <w:vMerge/>
            <w:tcBorders>
              <w:top w:val="nil"/>
            </w:tcBorders>
            <w:tcMar>
              <w:top w:w="50" w:type="dxa"/>
              <w:left w:w="100" w:type="dxa"/>
            </w:tcMar>
          </w:tcPr>
          <w:p w14:paraId="523402FF" w14:textId="77777777" w:rsidR="00267CF1" w:rsidRPr="00267CF1" w:rsidRDefault="00267CF1">
            <w:pPr>
              <w:rPr>
                <w:bCs/>
              </w:rPr>
            </w:pPr>
          </w:p>
        </w:tc>
        <w:tc>
          <w:tcPr>
            <w:tcW w:w="1124" w:type="dxa"/>
            <w:tcBorders>
              <w:top w:val="nil"/>
            </w:tcBorders>
          </w:tcPr>
          <w:p w14:paraId="1A21A217" w14:textId="77777777" w:rsidR="00267CF1" w:rsidRPr="00267CF1" w:rsidRDefault="00267CF1">
            <w:pPr>
              <w:rPr>
                <w:rFonts w:ascii="Times New Roman" w:hAnsi="Times New Roman" w:cs="Times New Roman"/>
                <w:bCs/>
                <w:sz w:val="24"/>
                <w:szCs w:val="24"/>
              </w:rPr>
            </w:pPr>
          </w:p>
          <w:p w14:paraId="59A78DD5" w14:textId="202A6B99" w:rsidR="00267CF1" w:rsidRPr="00267CF1" w:rsidRDefault="00267CF1" w:rsidP="00311162">
            <w:pPr>
              <w:jc w:val="center"/>
              <w:rPr>
                <w:rFonts w:ascii="Times New Roman" w:hAnsi="Times New Roman" w:cs="Times New Roman"/>
                <w:bCs/>
                <w:sz w:val="24"/>
                <w:szCs w:val="24"/>
                <w:lang w:val="ru-RU"/>
              </w:rPr>
            </w:pPr>
            <w:r w:rsidRPr="00267CF1">
              <w:rPr>
                <w:rFonts w:ascii="Times New Roman" w:hAnsi="Times New Roman" w:cs="Times New Roman"/>
                <w:bCs/>
                <w:sz w:val="24"/>
                <w:szCs w:val="24"/>
                <w:lang w:val="ru-RU"/>
              </w:rPr>
              <w:t>план</w:t>
            </w:r>
          </w:p>
        </w:tc>
        <w:tc>
          <w:tcPr>
            <w:tcW w:w="1238" w:type="dxa"/>
            <w:tcBorders>
              <w:top w:val="nil"/>
            </w:tcBorders>
          </w:tcPr>
          <w:p w14:paraId="2A3619F9" w14:textId="77777777" w:rsidR="00267CF1" w:rsidRPr="00267CF1" w:rsidRDefault="00267CF1">
            <w:pPr>
              <w:rPr>
                <w:rFonts w:ascii="Times New Roman" w:hAnsi="Times New Roman" w:cs="Times New Roman"/>
                <w:bCs/>
                <w:sz w:val="24"/>
                <w:szCs w:val="24"/>
              </w:rPr>
            </w:pPr>
          </w:p>
          <w:p w14:paraId="63BDE0AA" w14:textId="40692F04" w:rsidR="00267CF1" w:rsidRPr="00267CF1" w:rsidRDefault="00267CF1" w:rsidP="00311162">
            <w:pPr>
              <w:jc w:val="center"/>
              <w:rPr>
                <w:rFonts w:ascii="Times New Roman" w:hAnsi="Times New Roman" w:cs="Times New Roman"/>
                <w:bCs/>
                <w:sz w:val="24"/>
                <w:szCs w:val="24"/>
                <w:lang w:val="ru-RU"/>
              </w:rPr>
            </w:pPr>
            <w:r w:rsidRPr="00267CF1">
              <w:rPr>
                <w:rFonts w:ascii="Times New Roman" w:hAnsi="Times New Roman" w:cs="Times New Roman"/>
                <w:bCs/>
                <w:sz w:val="24"/>
                <w:szCs w:val="24"/>
                <w:lang w:val="ru-RU"/>
              </w:rPr>
              <w:t>факт</w:t>
            </w:r>
          </w:p>
        </w:tc>
        <w:tc>
          <w:tcPr>
            <w:tcW w:w="7682" w:type="dxa"/>
            <w:vMerge/>
            <w:tcBorders>
              <w:top w:val="nil"/>
            </w:tcBorders>
            <w:tcMar>
              <w:top w:w="50" w:type="dxa"/>
              <w:left w:w="100" w:type="dxa"/>
            </w:tcMar>
          </w:tcPr>
          <w:p w14:paraId="3063C47C" w14:textId="3019AAE5" w:rsidR="00267CF1" w:rsidRPr="00267CF1" w:rsidRDefault="00267CF1">
            <w:pPr>
              <w:rPr>
                <w:bCs/>
              </w:rPr>
            </w:pPr>
          </w:p>
        </w:tc>
        <w:tc>
          <w:tcPr>
            <w:tcW w:w="946" w:type="dxa"/>
            <w:tcMar>
              <w:top w:w="50" w:type="dxa"/>
              <w:left w:w="100" w:type="dxa"/>
            </w:tcMar>
            <w:vAlign w:val="center"/>
          </w:tcPr>
          <w:p w14:paraId="7E758656" w14:textId="77777777" w:rsidR="00267CF1" w:rsidRPr="00267CF1" w:rsidRDefault="00267CF1">
            <w:pPr>
              <w:spacing w:after="0"/>
              <w:ind w:left="135"/>
              <w:rPr>
                <w:bCs/>
              </w:rPr>
            </w:pPr>
            <w:r w:rsidRPr="00267CF1">
              <w:rPr>
                <w:rFonts w:ascii="Times New Roman" w:hAnsi="Times New Roman"/>
                <w:bCs/>
                <w:color w:val="000000"/>
                <w:sz w:val="24"/>
              </w:rPr>
              <w:t xml:space="preserve">Всего </w:t>
            </w:r>
          </w:p>
          <w:p w14:paraId="7DAF8168" w14:textId="77777777" w:rsidR="00267CF1" w:rsidRPr="00267CF1" w:rsidRDefault="00267CF1">
            <w:pPr>
              <w:spacing w:after="0"/>
              <w:ind w:left="135"/>
              <w:rPr>
                <w:bCs/>
              </w:rPr>
            </w:pPr>
          </w:p>
        </w:tc>
        <w:tc>
          <w:tcPr>
            <w:tcW w:w="1486" w:type="dxa"/>
            <w:tcMar>
              <w:top w:w="50" w:type="dxa"/>
              <w:left w:w="100" w:type="dxa"/>
            </w:tcMar>
            <w:vAlign w:val="center"/>
          </w:tcPr>
          <w:p w14:paraId="2AE709D6" w14:textId="77777777" w:rsidR="00267CF1" w:rsidRPr="00267CF1" w:rsidRDefault="00267CF1" w:rsidP="00311162">
            <w:pPr>
              <w:spacing w:after="0"/>
              <w:ind w:left="135"/>
              <w:jc w:val="center"/>
              <w:rPr>
                <w:rFonts w:ascii="Times New Roman" w:hAnsi="Times New Roman"/>
                <w:bCs/>
                <w:color w:val="000000"/>
                <w:sz w:val="24"/>
                <w:lang w:val="ru-RU"/>
              </w:rPr>
            </w:pPr>
            <w:r w:rsidRPr="00267CF1">
              <w:rPr>
                <w:rFonts w:ascii="Times New Roman" w:hAnsi="Times New Roman"/>
                <w:bCs/>
                <w:color w:val="000000"/>
                <w:sz w:val="24"/>
              </w:rPr>
              <w:t>Контр</w:t>
            </w:r>
            <w:r w:rsidRPr="00267CF1">
              <w:rPr>
                <w:rFonts w:ascii="Times New Roman" w:hAnsi="Times New Roman"/>
                <w:bCs/>
                <w:color w:val="000000"/>
                <w:sz w:val="24"/>
                <w:lang w:val="ru-RU"/>
              </w:rPr>
              <w:t>оль-</w:t>
            </w:r>
          </w:p>
          <w:p w14:paraId="51046FD6" w14:textId="27D71314" w:rsidR="00267CF1" w:rsidRPr="00267CF1" w:rsidRDefault="00267CF1" w:rsidP="00311162">
            <w:pPr>
              <w:spacing w:after="0"/>
              <w:ind w:left="135"/>
              <w:jc w:val="center"/>
              <w:rPr>
                <w:bCs/>
              </w:rPr>
            </w:pPr>
            <w:r w:rsidRPr="00267CF1">
              <w:rPr>
                <w:rFonts w:ascii="Times New Roman" w:hAnsi="Times New Roman"/>
                <w:bCs/>
                <w:color w:val="000000"/>
                <w:sz w:val="24"/>
                <w:lang w:val="ru-RU"/>
              </w:rPr>
              <w:t>ные</w:t>
            </w:r>
            <w:r w:rsidRPr="00267CF1">
              <w:rPr>
                <w:rFonts w:ascii="Times New Roman" w:hAnsi="Times New Roman"/>
                <w:bCs/>
                <w:color w:val="000000"/>
                <w:sz w:val="24"/>
              </w:rPr>
              <w:t xml:space="preserve"> работы</w:t>
            </w:r>
          </w:p>
          <w:p w14:paraId="324344BA" w14:textId="77777777" w:rsidR="00267CF1" w:rsidRPr="00267CF1" w:rsidRDefault="00267CF1">
            <w:pPr>
              <w:spacing w:after="0"/>
              <w:ind w:left="135"/>
              <w:rPr>
                <w:bCs/>
              </w:rPr>
            </w:pPr>
          </w:p>
        </w:tc>
        <w:tc>
          <w:tcPr>
            <w:tcW w:w="1255" w:type="dxa"/>
            <w:tcMar>
              <w:top w:w="50" w:type="dxa"/>
              <w:left w:w="100" w:type="dxa"/>
            </w:tcMar>
            <w:vAlign w:val="center"/>
          </w:tcPr>
          <w:p w14:paraId="27BB3E7C" w14:textId="77777777" w:rsidR="00267CF1" w:rsidRPr="00267CF1" w:rsidRDefault="00267CF1" w:rsidP="00311162">
            <w:pPr>
              <w:spacing w:after="0"/>
              <w:ind w:left="135"/>
              <w:jc w:val="center"/>
              <w:rPr>
                <w:rFonts w:ascii="Times New Roman" w:hAnsi="Times New Roman"/>
                <w:bCs/>
                <w:color w:val="000000"/>
                <w:sz w:val="24"/>
                <w:lang w:val="ru-RU"/>
              </w:rPr>
            </w:pPr>
            <w:r w:rsidRPr="00267CF1">
              <w:rPr>
                <w:rFonts w:ascii="Times New Roman" w:hAnsi="Times New Roman"/>
                <w:bCs/>
                <w:color w:val="000000"/>
                <w:sz w:val="24"/>
              </w:rPr>
              <w:t>Практ</w:t>
            </w:r>
            <w:r w:rsidRPr="00267CF1">
              <w:rPr>
                <w:rFonts w:ascii="Times New Roman" w:hAnsi="Times New Roman"/>
                <w:bCs/>
                <w:color w:val="000000"/>
                <w:sz w:val="24"/>
                <w:lang w:val="ru-RU"/>
              </w:rPr>
              <w:t>и-</w:t>
            </w:r>
          </w:p>
          <w:p w14:paraId="59B06132" w14:textId="01039E64" w:rsidR="00267CF1" w:rsidRPr="00267CF1" w:rsidRDefault="00267CF1" w:rsidP="00311162">
            <w:pPr>
              <w:spacing w:after="0"/>
              <w:ind w:left="135"/>
              <w:jc w:val="center"/>
              <w:rPr>
                <w:bCs/>
              </w:rPr>
            </w:pPr>
            <w:r w:rsidRPr="00267CF1">
              <w:rPr>
                <w:rFonts w:ascii="Times New Roman" w:hAnsi="Times New Roman"/>
                <w:bCs/>
                <w:color w:val="000000"/>
                <w:sz w:val="24"/>
                <w:lang w:val="ru-RU"/>
              </w:rPr>
              <w:t>ческие</w:t>
            </w:r>
            <w:r w:rsidRPr="00267CF1">
              <w:rPr>
                <w:rFonts w:ascii="Times New Roman" w:hAnsi="Times New Roman"/>
                <w:bCs/>
                <w:color w:val="000000"/>
                <w:sz w:val="24"/>
              </w:rPr>
              <w:t xml:space="preserve"> работы</w:t>
            </w:r>
          </w:p>
          <w:p w14:paraId="5E8D9BE5" w14:textId="77777777" w:rsidR="00267CF1" w:rsidRPr="00267CF1" w:rsidRDefault="00267CF1">
            <w:pPr>
              <w:spacing w:after="0"/>
              <w:ind w:left="135"/>
              <w:rPr>
                <w:bCs/>
              </w:rPr>
            </w:pPr>
          </w:p>
        </w:tc>
      </w:tr>
      <w:tr w:rsidR="00267CF1" w:rsidRPr="000B0F8C" w14:paraId="35FFECCD" w14:textId="77777777" w:rsidTr="00267CF1">
        <w:trPr>
          <w:trHeight w:val="144"/>
          <w:tblCellSpacing w:w="20" w:type="nil"/>
        </w:trPr>
        <w:tc>
          <w:tcPr>
            <w:tcW w:w="14399" w:type="dxa"/>
            <w:gridSpan w:val="7"/>
            <w:tcMar>
              <w:top w:w="50" w:type="dxa"/>
              <w:left w:w="100" w:type="dxa"/>
            </w:tcMar>
            <w:vAlign w:val="center"/>
          </w:tcPr>
          <w:p w14:paraId="7A80B07F" w14:textId="0357F83F" w:rsidR="00267CF1" w:rsidRPr="00311162" w:rsidRDefault="00267CF1">
            <w:pPr>
              <w:spacing w:after="0"/>
              <w:ind w:left="135"/>
              <w:jc w:val="center"/>
              <w:rPr>
                <w:rFonts w:ascii="Times New Roman" w:hAnsi="Times New Roman" w:cs="Times New Roman"/>
                <w:sz w:val="24"/>
                <w:szCs w:val="24"/>
                <w:lang w:val="ru-RU"/>
              </w:rPr>
            </w:pPr>
            <w:r w:rsidRPr="00311162">
              <w:rPr>
                <w:rFonts w:ascii="Times New Roman" w:hAnsi="Times New Roman" w:cs="Times New Roman"/>
                <w:b/>
                <w:bCs/>
                <w:sz w:val="24"/>
                <w:szCs w:val="24"/>
                <w:lang w:val="ru-RU"/>
              </w:rPr>
              <w:t>Раздел 1.</w:t>
            </w:r>
            <w:r w:rsidRPr="00311162">
              <w:rPr>
                <w:rFonts w:ascii="Times New Roman" w:hAnsi="Times New Roman" w:cs="Times New Roman"/>
                <w:sz w:val="24"/>
                <w:szCs w:val="24"/>
                <w:lang w:val="ru-RU"/>
              </w:rPr>
              <w:t xml:space="preserve"> Физика и методы научного познания (2 часа)</w:t>
            </w:r>
          </w:p>
        </w:tc>
      </w:tr>
      <w:tr w:rsidR="00267CF1" w:rsidRPr="00311162" w14:paraId="04B5954D" w14:textId="77777777" w:rsidTr="00267CF1">
        <w:trPr>
          <w:trHeight w:val="144"/>
          <w:tblCellSpacing w:w="20" w:type="nil"/>
        </w:trPr>
        <w:tc>
          <w:tcPr>
            <w:tcW w:w="668" w:type="dxa"/>
            <w:tcMar>
              <w:top w:w="50" w:type="dxa"/>
              <w:left w:w="100" w:type="dxa"/>
            </w:tcMar>
            <w:vAlign w:val="center"/>
          </w:tcPr>
          <w:p w14:paraId="634EA168"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w:t>
            </w:r>
          </w:p>
        </w:tc>
        <w:tc>
          <w:tcPr>
            <w:tcW w:w="1124" w:type="dxa"/>
          </w:tcPr>
          <w:p w14:paraId="6C376540" w14:textId="56E918A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04.09</w:t>
            </w:r>
          </w:p>
        </w:tc>
        <w:tc>
          <w:tcPr>
            <w:tcW w:w="1238" w:type="dxa"/>
          </w:tcPr>
          <w:p w14:paraId="4B885032"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A92F815" w14:textId="0660D2EC"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Физика — наука о природе. Научные методы познания окружающего мира</w:t>
            </w:r>
          </w:p>
        </w:tc>
        <w:tc>
          <w:tcPr>
            <w:tcW w:w="946" w:type="dxa"/>
            <w:tcMar>
              <w:top w:w="50" w:type="dxa"/>
              <w:left w:w="100" w:type="dxa"/>
            </w:tcMar>
            <w:vAlign w:val="center"/>
          </w:tcPr>
          <w:p w14:paraId="53442DA5"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799801FB"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79101BA"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93C06B5" w14:textId="77777777" w:rsidTr="00267CF1">
        <w:trPr>
          <w:trHeight w:val="144"/>
          <w:tblCellSpacing w:w="20" w:type="nil"/>
        </w:trPr>
        <w:tc>
          <w:tcPr>
            <w:tcW w:w="668" w:type="dxa"/>
            <w:tcMar>
              <w:top w:w="50" w:type="dxa"/>
              <w:left w:w="100" w:type="dxa"/>
            </w:tcMar>
            <w:vAlign w:val="center"/>
          </w:tcPr>
          <w:p w14:paraId="452D50E3"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w:t>
            </w:r>
          </w:p>
        </w:tc>
        <w:tc>
          <w:tcPr>
            <w:tcW w:w="1124" w:type="dxa"/>
          </w:tcPr>
          <w:p w14:paraId="05451676" w14:textId="1C35E67E"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06.09</w:t>
            </w:r>
          </w:p>
        </w:tc>
        <w:tc>
          <w:tcPr>
            <w:tcW w:w="1238" w:type="dxa"/>
          </w:tcPr>
          <w:p w14:paraId="18163A59"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684EADB" w14:textId="47796B4D"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Роль и место физики в формировании современной научной картины мира, в практической деятельности людей</w:t>
            </w:r>
          </w:p>
        </w:tc>
        <w:tc>
          <w:tcPr>
            <w:tcW w:w="946" w:type="dxa"/>
            <w:tcMar>
              <w:top w:w="50" w:type="dxa"/>
              <w:left w:w="100" w:type="dxa"/>
            </w:tcMar>
            <w:vAlign w:val="center"/>
          </w:tcPr>
          <w:p w14:paraId="6432BDF4"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9AE3726"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7B8669CB"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52A20E5" w14:textId="77777777" w:rsidTr="00267CF1">
        <w:trPr>
          <w:trHeight w:val="144"/>
          <w:tblCellSpacing w:w="20" w:type="nil"/>
        </w:trPr>
        <w:tc>
          <w:tcPr>
            <w:tcW w:w="14399" w:type="dxa"/>
            <w:gridSpan w:val="7"/>
            <w:tcMar>
              <w:top w:w="50" w:type="dxa"/>
              <w:left w:w="100" w:type="dxa"/>
            </w:tcMar>
            <w:vAlign w:val="center"/>
          </w:tcPr>
          <w:p w14:paraId="387254C0" w14:textId="34D4CFFC" w:rsidR="00267CF1" w:rsidRPr="00311162" w:rsidRDefault="00267CF1" w:rsidP="00311162">
            <w:pPr>
              <w:spacing w:after="0"/>
              <w:ind w:left="135"/>
              <w:jc w:val="center"/>
              <w:rPr>
                <w:rFonts w:ascii="Times New Roman" w:hAnsi="Times New Roman" w:cs="Times New Roman"/>
                <w:sz w:val="24"/>
                <w:szCs w:val="24"/>
                <w:lang w:val="ru-RU"/>
              </w:rPr>
            </w:pPr>
            <w:r w:rsidRPr="00311162">
              <w:rPr>
                <w:rFonts w:ascii="Times New Roman" w:hAnsi="Times New Roman" w:cs="Times New Roman"/>
                <w:b/>
                <w:bCs/>
                <w:sz w:val="24"/>
                <w:szCs w:val="24"/>
                <w:lang w:val="ru-RU"/>
              </w:rPr>
              <w:t>Раздел 2.</w:t>
            </w:r>
            <w:r w:rsidRPr="00311162">
              <w:rPr>
                <w:rFonts w:ascii="Times New Roman" w:hAnsi="Times New Roman" w:cs="Times New Roman"/>
                <w:sz w:val="24"/>
                <w:szCs w:val="24"/>
                <w:lang w:val="ru-RU"/>
              </w:rPr>
              <w:t xml:space="preserve"> </w:t>
            </w:r>
            <w:r w:rsidR="00311162" w:rsidRPr="00311162">
              <w:rPr>
                <w:rFonts w:ascii="Times New Roman" w:hAnsi="Times New Roman" w:cs="Times New Roman"/>
                <w:sz w:val="24"/>
                <w:szCs w:val="24"/>
                <w:lang w:val="ru-RU"/>
              </w:rPr>
              <w:t>Механика (18 часов)</w:t>
            </w:r>
          </w:p>
        </w:tc>
      </w:tr>
      <w:tr w:rsidR="00267CF1" w:rsidRPr="00311162" w14:paraId="2EEBE39E" w14:textId="77777777" w:rsidTr="00267CF1">
        <w:trPr>
          <w:trHeight w:val="144"/>
          <w:tblCellSpacing w:w="20" w:type="nil"/>
        </w:trPr>
        <w:tc>
          <w:tcPr>
            <w:tcW w:w="668" w:type="dxa"/>
            <w:tcMar>
              <w:top w:w="50" w:type="dxa"/>
              <w:left w:w="100" w:type="dxa"/>
            </w:tcMar>
            <w:vAlign w:val="center"/>
          </w:tcPr>
          <w:p w14:paraId="2EDA032E"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w:t>
            </w:r>
          </w:p>
        </w:tc>
        <w:tc>
          <w:tcPr>
            <w:tcW w:w="1124" w:type="dxa"/>
          </w:tcPr>
          <w:p w14:paraId="0434D847" w14:textId="2996CEB6"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11.09</w:t>
            </w:r>
          </w:p>
        </w:tc>
        <w:tc>
          <w:tcPr>
            <w:tcW w:w="1238" w:type="dxa"/>
          </w:tcPr>
          <w:p w14:paraId="6ABDD48A"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CB8C2BD" w14:textId="27C925DA"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Механическое движение. Относительность механического движения. </w:t>
            </w:r>
            <w:r w:rsidRPr="00311162">
              <w:rPr>
                <w:rFonts w:ascii="Times New Roman" w:hAnsi="Times New Roman" w:cs="Times New Roman"/>
                <w:color w:val="000000"/>
                <w:sz w:val="24"/>
                <w:szCs w:val="24"/>
              </w:rPr>
              <w:t>Перемещение, скорость, ускорение</w:t>
            </w:r>
          </w:p>
        </w:tc>
        <w:tc>
          <w:tcPr>
            <w:tcW w:w="946" w:type="dxa"/>
            <w:tcMar>
              <w:top w:w="50" w:type="dxa"/>
              <w:left w:w="100" w:type="dxa"/>
            </w:tcMar>
            <w:vAlign w:val="center"/>
          </w:tcPr>
          <w:p w14:paraId="5713D45B"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2EC67F1A"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006CC55"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84DF0D1" w14:textId="77777777" w:rsidTr="00267CF1">
        <w:trPr>
          <w:trHeight w:val="144"/>
          <w:tblCellSpacing w:w="20" w:type="nil"/>
        </w:trPr>
        <w:tc>
          <w:tcPr>
            <w:tcW w:w="668" w:type="dxa"/>
            <w:tcMar>
              <w:top w:w="50" w:type="dxa"/>
              <w:left w:w="100" w:type="dxa"/>
            </w:tcMar>
            <w:vAlign w:val="center"/>
          </w:tcPr>
          <w:p w14:paraId="2A87EC2E"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w:t>
            </w:r>
          </w:p>
        </w:tc>
        <w:tc>
          <w:tcPr>
            <w:tcW w:w="1124" w:type="dxa"/>
          </w:tcPr>
          <w:p w14:paraId="613809D5" w14:textId="6B7D8994" w:rsidR="00267CF1" w:rsidRPr="0051432F"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13.09</w:t>
            </w:r>
          </w:p>
        </w:tc>
        <w:tc>
          <w:tcPr>
            <w:tcW w:w="1238" w:type="dxa"/>
          </w:tcPr>
          <w:p w14:paraId="146379D1"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3B7C7B00" w14:textId="0F8FA2C1"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Равномерное прямолинейное движение</w:t>
            </w:r>
          </w:p>
        </w:tc>
        <w:tc>
          <w:tcPr>
            <w:tcW w:w="946" w:type="dxa"/>
            <w:tcMar>
              <w:top w:w="50" w:type="dxa"/>
              <w:left w:w="100" w:type="dxa"/>
            </w:tcMar>
            <w:vAlign w:val="center"/>
          </w:tcPr>
          <w:p w14:paraId="3187841F"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36E459ED"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715AA991"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483B57EE" w14:textId="77777777" w:rsidTr="00267CF1">
        <w:trPr>
          <w:trHeight w:val="144"/>
          <w:tblCellSpacing w:w="20" w:type="nil"/>
        </w:trPr>
        <w:tc>
          <w:tcPr>
            <w:tcW w:w="668" w:type="dxa"/>
            <w:tcMar>
              <w:top w:w="50" w:type="dxa"/>
              <w:left w:w="100" w:type="dxa"/>
            </w:tcMar>
            <w:vAlign w:val="center"/>
          </w:tcPr>
          <w:p w14:paraId="311C3567"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w:t>
            </w:r>
          </w:p>
        </w:tc>
        <w:tc>
          <w:tcPr>
            <w:tcW w:w="1124" w:type="dxa"/>
          </w:tcPr>
          <w:p w14:paraId="0E3FE9B8" w14:textId="07564112" w:rsidR="00267CF1" w:rsidRPr="0051432F"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18.09</w:t>
            </w:r>
          </w:p>
        </w:tc>
        <w:tc>
          <w:tcPr>
            <w:tcW w:w="1238" w:type="dxa"/>
          </w:tcPr>
          <w:p w14:paraId="3E2FBD1B"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22398218" w14:textId="47450724"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Равноускоренное прямолинейное движение</w:t>
            </w:r>
          </w:p>
        </w:tc>
        <w:tc>
          <w:tcPr>
            <w:tcW w:w="946" w:type="dxa"/>
            <w:tcMar>
              <w:top w:w="50" w:type="dxa"/>
              <w:left w:w="100" w:type="dxa"/>
            </w:tcMar>
            <w:vAlign w:val="center"/>
          </w:tcPr>
          <w:p w14:paraId="134085BF"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2D57BE9D"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A3858CA"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03C7FE1" w14:textId="77777777" w:rsidTr="00267CF1">
        <w:trPr>
          <w:trHeight w:val="144"/>
          <w:tblCellSpacing w:w="20" w:type="nil"/>
        </w:trPr>
        <w:tc>
          <w:tcPr>
            <w:tcW w:w="668" w:type="dxa"/>
            <w:tcMar>
              <w:top w:w="50" w:type="dxa"/>
              <w:left w:w="100" w:type="dxa"/>
            </w:tcMar>
            <w:vAlign w:val="center"/>
          </w:tcPr>
          <w:p w14:paraId="27A92213"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w:t>
            </w:r>
          </w:p>
        </w:tc>
        <w:tc>
          <w:tcPr>
            <w:tcW w:w="1124" w:type="dxa"/>
          </w:tcPr>
          <w:p w14:paraId="2C5F5749" w14:textId="47F76DAC"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20.09</w:t>
            </w:r>
          </w:p>
        </w:tc>
        <w:tc>
          <w:tcPr>
            <w:tcW w:w="1238" w:type="dxa"/>
          </w:tcPr>
          <w:p w14:paraId="05B8DA16"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E8CF9DD" w14:textId="48768428"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Свободное падение. Ускорение свободного падения</w:t>
            </w:r>
          </w:p>
        </w:tc>
        <w:tc>
          <w:tcPr>
            <w:tcW w:w="946" w:type="dxa"/>
            <w:tcMar>
              <w:top w:w="50" w:type="dxa"/>
              <w:left w:w="100" w:type="dxa"/>
            </w:tcMar>
            <w:vAlign w:val="center"/>
          </w:tcPr>
          <w:p w14:paraId="215A474A"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1F6D979C"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4A5DF837"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D4DD570" w14:textId="77777777" w:rsidTr="00267CF1">
        <w:trPr>
          <w:trHeight w:val="144"/>
          <w:tblCellSpacing w:w="20" w:type="nil"/>
        </w:trPr>
        <w:tc>
          <w:tcPr>
            <w:tcW w:w="668" w:type="dxa"/>
            <w:tcMar>
              <w:top w:w="50" w:type="dxa"/>
              <w:left w:w="100" w:type="dxa"/>
            </w:tcMar>
            <w:vAlign w:val="center"/>
          </w:tcPr>
          <w:p w14:paraId="4C02A25F"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7</w:t>
            </w:r>
          </w:p>
        </w:tc>
        <w:tc>
          <w:tcPr>
            <w:tcW w:w="1124" w:type="dxa"/>
          </w:tcPr>
          <w:p w14:paraId="1C7E1B5B" w14:textId="38110646"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25.09</w:t>
            </w:r>
          </w:p>
        </w:tc>
        <w:tc>
          <w:tcPr>
            <w:tcW w:w="1238" w:type="dxa"/>
          </w:tcPr>
          <w:p w14:paraId="6D05D874"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C1BE2DE" w14:textId="1F933285"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Криволинейное движение. Движение материальной точки по окружности</w:t>
            </w:r>
          </w:p>
        </w:tc>
        <w:tc>
          <w:tcPr>
            <w:tcW w:w="946" w:type="dxa"/>
            <w:tcMar>
              <w:top w:w="50" w:type="dxa"/>
              <w:left w:w="100" w:type="dxa"/>
            </w:tcMar>
            <w:vAlign w:val="center"/>
          </w:tcPr>
          <w:p w14:paraId="74DB15A5"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13DA4139"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704D8F0"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407706B3" w14:textId="77777777" w:rsidTr="00267CF1">
        <w:trPr>
          <w:trHeight w:val="144"/>
          <w:tblCellSpacing w:w="20" w:type="nil"/>
        </w:trPr>
        <w:tc>
          <w:tcPr>
            <w:tcW w:w="668" w:type="dxa"/>
            <w:tcMar>
              <w:top w:w="50" w:type="dxa"/>
              <w:left w:w="100" w:type="dxa"/>
            </w:tcMar>
            <w:vAlign w:val="center"/>
          </w:tcPr>
          <w:p w14:paraId="1E01EC00"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8</w:t>
            </w:r>
          </w:p>
        </w:tc>
        <w:tc>
          <w:tcPr>
            <w:tcW w:w="1124" w:type="dxa"/>
          </w:tcPr>
          <w:p w14:paraId="7E3A1E78" w14:textId="40F5F311"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27.09</w:t>
            </w:r>
          </w:p>
        </w:tc>
        <w:tc>
          <w:tcPr>
            <w:tcW w:w="1238" w:type="dxa"/>
          </w:tcPr>
          <w:p w14:paraId="06C755DD"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4AC78C53" w14:textId="144DC691"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Принцип относительности Галилея. Инерциальные системы отсчета. </w:t>
            </w:r>
            <w:r w:rsidRPr="00311162">
              <w:rPr>
                <w:rFonts w:ascii="Times New Roman" w:hAnsi="Times New Roman" w:cs="Times New Roman"/>
                <w:color w:val="000000"/>
                <w:sz w:val="24"/>
                <w:szCs w:val="24"/>
              </w:rPr>
              <w:t>Первый закон Ньютона</w:t>
            </w:r>
          </w:p>
        </w:tc>
        <w:tc>
          <w:tcPr>
            <w:tcW w:w="946" w:type="dxa"/>
            <w:tcMar>
              <w:top w:w="50" w:type="dxa"/>
              <w:left w:w="100" w:type="dxa"/>
            </w:tcMar>
            <w:vAlign w:val="center"/>
          </w:tcPr>
          <w:p w14:paraId="645F1B33"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2FA36592"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A7C570D"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0ED2579" w14:textId="77777777" w:rsidTr="00267CF1">
        <w:trPr>
          <w:trHeight w:val="144"/>
          <w:tblCellSpacing w:w="20" w:type="nil"/>
        </w:trPr>
        <w:tc>
          <w:tcPr>
            <w:tcW w:w="668" w:type="dxa"/>
            <w:tcMar>
              <w:top w:w="50" w:type="dxa"/>
              <w:left w:w="100" w:type="dxa"/>
            </w:tcMar>
            <w:vAlign w:val="center"/>
          </w:tcPr>
          <w:p w14:paraId="3148E7AE"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9</w:t>
            </w:r>
          </w:p>
        </w:tc>
        <w:tc>
          <w:tcPr>
            <w:tcW w:w="1124" w:type="dxa"/>
          </w:tcPr>
          <w:p w14:paraId="7162844A" w14:textId="6234D57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02.10</w:t>
            </w:r>
          </w:p>
        </w:tc>
        <w:tc>
          <w:tcPr>
            <w:tcW w:w="1238" w:type="dxa"/>
          </w:tcPr>
          <w:p w14:paraId="2C62F3AE"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4ECD234" w14:textId="2835A0B4"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Масса тела. Сила. Принцип суперпозиции сил. Второй закон Ньютона для материальной точки</w:t>
            </w:r>
          </w:p>
        </w:tc>
        <w:tc>
          <w:tcPr>
            <w:tcW w:w="946" w:type="dxa"/>
            <w:tcMar>
              <w:top w:w="50" w:type="dxa"/>
              <w:left w:w="100" w:type="dxa"/>
            </w:tcMar>
            <w:vAlign w:val="center"/>
          </w:tcPr>
          <w:p w14:paraId="1C49067C"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388A849C"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50E2C0A"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7436AC9B" w14:textId="77777777" w:rsidTr="00267CF1">
        <w:trPr>
          <w:trHeight w:val="144"/>
          <w:tblCellSpacing w:w="20" w:type="nil"/>
        </w:trPr>
        <w:tc>
          <w:tcPr>
            <w:tcW w:w="668" w:type="dxa"/>
            <w:tcMar>
              <w:top w:w="50" w:type="dxa"/>
              <w:left w:w="100" w:type="dxa"/>
            </w:tcMar>
            <w:vAlign w:val="center"/>
          </w:tcPr>
          <w:p w14:paraId="24C33979"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10</w:t>
            </w:r>
          </w:p>
        </w:tc>
        <w:tc>
          <w:tcPr>
            <w:tcW w:w="1124" w:type="dxa"/>
          </w:tcPr>
          <w:p w14:paraId="41C096EB" w14:textId="597C7B2E"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04.10</w:t>
            </w:r>
          </w:p>
        </w:tc>
        <w:tc>
          <w:tcPr>
            <w:tcW w:w="1238" w:type="dxa"/>
          </w:tcPr>
          <w:p w14:paraId="72C3908A"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080AF5D" w14:textId="6B2B2F54"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Третий закон Ньютона для материальных точек</w:t>
            </w:r>
          </w:p>
        </w:tc>
        <w:tc>
          <w:tcPr>
            <w:tcW w:w="946" w:type="dxa"/>
            <w:tcMar>
              <w:top w:w="50" w:type="dxa"/>
              <w:left w:w="100" w:type="dxa"/>
            </w:tcMar>
            <w:vAlign w:val="center"/>
          </w:tcPr>
          <w:p w14:paraId="13D47CBC"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59C1F06B"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031149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630E3C2" w14:textId="77777777" w:rsidTr="00267CF1">
        <w:trPr>
          <w:trHeight w:val="144"/>
          <w:tblCellSpacing w:w="20" w:type="nil"/>
        </w:trPr>
        <w:tc>
          <w:tcPr>
            <w:tcW w:w="668" w:type="dxa"/>
            <w:tcMar>
              <w:top w:w="50" w:type="dxa"/>
              <w:left w:w="100" w:type="dxa"/>
            </w:tcMar>
            <w:vAlign w:val="center"/>
          </w:tcPr>
          <w:p w14:paraId="7088BEC0"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lastRenderedPageBreak/>
              <w:t>11</w:t>
            </w:r>
          </w:p>
        </w:tc>
        <w:tc>
          <w:tcPr>
            <w:tcW w:w="1124" w:type="dxa"/>
          </w:tcPr>
          <w:p w14:paraId="55D9E9BD" w14:textId="398CDBC5"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09.10</w:t>
            </w:r>
          </w:p>
        </w:tc>
        <w:tc>
          <w:tcPr>
            <w:tcW w:w="1238" w:type="dxa"/>
          </w:tcPr>
          <w:p w14:paraId="61A18B06"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490AC31C" w14:textId="538CF50B"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Закон всемирного тяготения. Сила тяжести. </w:t>
            </w:r>
            <w:r w:rsidRPr="00311162">
              <w:rPr>
                <w:rFonts w:ascii="Times New Roman" w:hAnsi="Times New Roman" w:cs="Times New Roman"/>
                <w:color w:val="000000"/>
                <w:sz w:val="24"/>
                <w:szCs w:val="24"/>
              </w:rPr>
              <w:t>Первая космическая скорость</w:t>
            </w:r>
          </w:p>
        </w:tc>
        <w:tc>
          <w:tcPr>
            <w:tcW w:w="946" w:type="dxa"/>
            <w:tcMar>
              <w:top w:w="50" w:type="dxa"/>
              <w:left w:w="100" w:type="dxa"/>
            </w:tcMar>
            <w:vAlign w:val="center"/>
          </w:tcPr>
          <w:p w14:paraId="3CEBF0A6"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427BE439"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5EF4955"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A8FA206" w14:textId="77777777" w:rsidTr="00267CF1">
        <w:trPr>
          <w:trHeight w:val="144"/>
          <w:tblCellSpacing w:w="20" w:type="nil"/>
        </w:trPr>
        <w:tc>
          <w:tcPr>
            <w:tcW w:w="668" w:type="dxa"/>
            <w:tcMar>
              <w:top w:w="50" w:type="dxa"/>
              <w:left w:w="100" w:type="dxa"/>
            </w:tcMar>
            <w:vAlign w:val="center"/>
          </w:tcPr>
          <w:p w14:paraId="1C9E3FA7"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12</w:t>
            </w:r>
          </w:p>
        </w:tc>
        <w:tc>
          <w:tcPr>
            <w:tcW w:w="1124" w:type="dxa"/>
          </w:tcPr>
          <w:p w14:paraId="36A5A291" w14:textId="0FD2334C"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11.10</w:t>
            </w:r>
          </w:p>
        </w:tc>
        <w:tc>
          <w:tcPr>
            <w:tcW w:w="1238" w:type="dxa"/>
          </w:tcPr>
          <w:p w14:paraId="1CD2F408"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DFCA9A7" w14:textId="0D5F51D4"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Сила упругости. Закон Гука. Вес тела</w:t>
            </w:r>
          </w:p>
        </w:tc>
        <w:tc>
          <w:tcPr>
            <w:tcW w:w="946" w:type="dxa"/>
            <w:tcMar>
              <w:top w:w="50" w:type="dxa"/>
              <w:left w:w="100" w:type="dxa"/>
            </w:tcMar>
            <w:vAlign w:val="center"/>
          </w:tcPr>
          <w:p w14:paraId="61057084"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28BA53BE"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F2B670F"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3AAD3995" w14:textId="77777777" w:rsidTr="00267CF1">
        <w:trPr>
          <w:trHeight w:val="144"/>
          <w:tblCellSpacing w:w="20" w:type="nil"/>
        </w:trPr>
        <w:tc>
          <w:tcPr>
            <w:tcW w:w="668" w:type="dxa"/>
            <w:tcMar>
              <w:top w:w="50" w:type="dxa"/>
              <w:left w:w="100" w:type="dxa"/>
            </w:tcMar>
            <w:vAlign w:val="center"/>
          </w:tcPr>
          <w:p w14:paraId="63478D94"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13</w:t>
            </w:r>
          </w:p>
        </w:tc>
        <w:tc>
          <w:tcPr>
            <w:tcW w:w="1124" w:type="dxa"/>
          </w:tcPr>
          <w:p w14:paraId="285703BB" w14:textId="27297A3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16.10</w:t>
            </w:r>
          </w:p>
        </w:tc>
        <w:tc>
          <w:tcPr>
            <w:tcW w:w="1238" w:type="dxa"/>
          </w:tcPr>
          <w:p w14:paraId="6B370197"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4B0F58F5" w14:textId="63E88B5B"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Сила трения. Коэффициент трения. Сила сопротивления при движении тела в жидкости или газе</w:t>
            </w:r>
          </w:p>
        </w:tc>
        <w:tc>
          <w:tcPr>
            <w:tcW w:w="946" w:type="dxa"/>
            <w:tcMar>
              <w:top w:w="50" w:type="dxa"/>
              <w:left w:w="100" w:type="dxa"/>
            </w:tcMar>
            <w:vAlign w:val="center"/>
          </w:tcPr>
          <w:p w14:paraId="26D481F4"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418A240A"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6B95688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F5E99FA" w14:textId="77777777" w:rsidTr="00267CF1">
        <w:trPr>
          <w:trHeight w:val="144"/>
          <w:tblCellSpacing w:w="20" w:type="nil"/>
        </w:trPr>
        <w:tc>
          <w:tcPr>
            <w:tcW w:w="668" w:type="dxa"/>
            <w:tcMar>
              <w:top w:w="50" w:type="dxa"/>
              <w:left w:w="100" w:type="dxa"/>
            </w:tcMar>
            <w:vAlign w:val="center"/>
          </w:tcPr>
          <w:p w14:paraId="2286D722"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14</w:t>
            </w:r>
          </w:p>
        </w:tc>
        <w:tc>
          <w:tcPr>
            <w:tcW w:w="1124" w:type="dxa"/>
          </w:tcPr>
          <w:p w14:paraId="2B8156D6" w14:textId="43D8B634"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18.10</w:t>
            </w:r>
          </w:p>
        </w:tc>
        <w:tc>
          <w:tcPr>
            <w:tcW w:w="1238" w:type="dxa"/>
          </w:tcPr>
          <w:p w14:paraId="477A924D"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29F7EA33" w14:textId="3844EE66"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Поступательное и вращательное движение абсолютно твёрдого тела. Момент силы. Плечо силы. Условия равновесия твёрдого тела</w:t>
            </w:r>
          </w:p>
        </w:tc>
        <w:tc>
          <w:tcPr>
            <w:tcW w:w="946" w:type="dxa"/>
            <w:tcMar>
              <w:top w:w="50" w:type="dxa"/>
              <w:left w:w="100" w:type="dxa"/>
            </w:tcMar>
            <w:vAlign w:val="center"/>
          </w:tcPr>
          <w:p w14:paraId="26E07EDF"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D6FEA69"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98076DE"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B2D0E8B" w14:textId="77777777" w:rsidTr="00267CF1">
        <w:trPr>
          <w:trHeight w:val="144"/>
          <w:tblCellSpacing w:w="20" w:type="nil"/>
        </w:trPr>
        <w:tc>
          <w:tcPr>
            <w:tcW w:w="668" w:type="dxa"/>
            <w:tcMar>
              <w:top w:w="50" w:type="dxa"/>
              <w:left w:w="100" w:type="dxa"/>
            </w:tcMar>
            <w:vAlign w:val="center"/>
          </w:tcPr>
          <w:p w14:paraId="5B45CE35"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15</w:t>
            </w:r>
          </w:p>
        </w:tc>
        <w:tc>
          <w:tcPr>
            <w:tcW w:w="1124" w:type="dxa"/>
          </w:tcPr>
          <w:p w14:paraId="6FB54099" w14:textId="215AB6A3"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23.10</w:t>
            </w:r>
          </w:p>
        </w:tc>
        <w:tc>
          <w:tcPr>
            <w:tcW w:w="1238" w:type="dxa"/>
          </w:tcPr>
          <w:p w14:paraId="1B9E434C"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20049E8C" w14:textId="444B663E"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Импульс материальной точки, системы материальных точек. Импульс силы. Закон сохранения импульса. </w:t>
            </w:r>
            <w:r w:rsidRPr="00311162">
              <w:rPr>
                <w:rFonts w:ascii="Times New Roman" w:hAnsi="Times New Roman" w:cs="Times New Roman"/>
                <w:color w:val="000000"/>
                <w:sz w:val="24"/>
                <w:szCs w:val="24"/>
              </w:rPr>
              <w:t>Реактивное движение</w:t>
            </w:r>
          </w:p>
        </w:tc>
        <w:tc>
          <w:tcPr>
            <w:tcW w:w="946" w:type="dxa"/>
            <w:tcMar>
              <w:top w:w="50" w:type="dxa"/>
              <w:left w:w="100" w:type="dxa"/>
            </w:tcMar>
            <w:vAlign w:val="center"/>
          </w:tcPr>
          <w:p w14:paraId="6C432BC9"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67F3B06F"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AC47A41"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5AE8297" w14:textId="77777777" w:rsidTr="00267CF1">
        <w:trPr>
          <w:trHeight w:val="144"/>
          <w:tblCellSpacing w:w="20" w:type="nil"/>
        </w:trPr>
        <w:tc>
          <w:tcPr>
            <w:tcW w:w="668" w:type="dxa"/>
            <w:tcMar>
              <w:top w:w="50" w:type="dxa"/>
              <w:left w:w="100" w:type="dxa"/>
            </w:tcMar>
            <w:vAlign w:val="center"/>
          </w:tcPr>
          <w:p w14:paraId="5A93AC5B"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16</w:t>
            </w:r>
          </w:p>
        </w:tc>
        <w:tc>
          <w:tcPr>
            <w:tcW w:w="1124" w:type="dxa"/>
          </w:tcPr>
          <w:p w14:paraId="10181F3D" w14:textId="5E2675AB"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25.10</w:t>
            </w:r>
          </w:p>
        </w:tc>
        <w:tc>
          <w:tcPr>
            <w:tcW w:w="1238" w:type="dxa"/>
          </w:tcPr>
          <w:p w14:paraId="0EC53C30"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6E48124C" w14:textId="21888E3B"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Работа и мощность силы. Кинетическая энергия материальной̆ точки. </w:t>
            </w:r>
            <w:r w:rsidRPr="00311162">
              <w:rPr>
                <w:rFonts w:ascii="Times New Roman" w:hAnsi="Times New Roman" w:cs="Times New Roman"/>
                <w:color w:val="000000"/>
                <w:sz w:val="24"/>
                <w:szCs w:val="24"/>
              </w:rPr>
              <w:t>Теорема об изменении кинетической̆ энергии</w:t>
            </w:r>
          </w:p>
        </w:tc>
        <w:tc>
          <w:tcPr>
            <w:tcW w:w="946" w:type="dxa"/>
            <w:tcMar>
              <w:top w:w="50" w:type="dxa"/>
              <w:left w:w="100" w:type="dxa"/>
            </w:tcMar>
            <w:vAlign w:val="center"/>
          </w:tcPr>
          <w:p w14:paraId="5DF2D562"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47F10078"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3ABDCB4"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CACD4C5" w14:textId="77777777" w:rsidTr="00267CF1">
        <w:trPr>
          <w:trHeight w:val="144"/>
          <w:tblCellSpacing w:w="20" w:type="nil"/>
        </w:trPr>
        <w:tc>
          <w:tcPr>
            <w:tcW w:w="668" w:type="dxa"/>
            <w:tcMar>
              <w:top w:w="50" w:type="dxa"/>
              <w:left w:w="100" w:type="dxa"/>
            </w:tcMar>
            <w:vAlign w:val="center"/>
          </w:tcPr>
          <w:p w14:paraId="12D491DB"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17</w:t>
            </w:r>
          </w:p>
        </w:tc>
        <w:tc>
          <w:tcPr>
            <w:tcW w:w="1124" w:type="dxa"/>
          </w:tcPr>
          <w:p w14:paraId="42D490C2" w14:textId="64C6C711"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06.11</w:t>
            </w:r>
          </w:p>
        </w:tc>
        <w:tc>
          <w:tcPr>
            <w:tcW w:w="1238" w:type="dxa"/>
          </w:tcPr>
          <w:p w14:paraId="5EDCF904"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FEC3E78" w14:textId="3FA2AD3E"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Потенциальная энергия. Потенциальная энергия упруго деформированной пружины. </w:t>
            </w:r>
            <w:r w:rsidRPr="00311162">
              <w:rPr>
                <w:rFonts w:ascii="Times New Roman" w:hAnsi="Times New Roman" w:cs="Times New Roman"/>
                <w:color w:val="000000"/>
                <w:sz w:val="24"/>
                <w:szCs w:val="24"/>
              </w:rPr>
              <w:t>Потенциальная энергия тела вблизи поверхности Земли</w:t>
            </w:r>
          </w:p>
        </w:tc>
        <w:tc>
          <w:tcPr>
            <w:tcW w:w="946" w:type="dxa"/>
            <w:tcMar>
              <w:top w:w="50" w:type="dxa"/>
              <w:left w:w="100" w:type="dxa"/>
            </w:tcMar>
            <w:vAlign w:val="center"/>
          </w:tcPr>
          <w:p w14:paraId="25257F7A"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2A9824CB"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9C83F70"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6126A310" w14:textId="77777777" w:rsidTr="00267CF1">
        <w:trPr>
          <w:trHeight w:val="144"/>
          <w:tblCellSpacing w:w="20" w:type="nil"/>
        </w:trPr>
        <w:tc>
          <w:tcPr>
            <w:tcW w:w="668" w:type="dxa"/>
            <w:tcMar>
              <w:top w:w="50" w:type="dxa"/>
              <w:left w:w="100" w:type="dxa"/>
            </w:tcMar>
            <w:vAlign w:val="center"/>
          </w:tcPr>
          <w:p w14:paraId="5D6B4761"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18</w:t>
            </w:r>
          </w:p>
        </w:tc>
        <w:tc>
          <w:tcPr>
            <w:tcW w:w="1124" w:type="dxa"/>
          </w:tcPr>
          <w:p w14:paraId="08E168FD" w14:textId="6AC75EC2"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08.11</w:t>
            </w:r>
          </w:p>
        </w:tc>
        <w:tc>
          <w:tcPr>
            <w:tcW w:w="1238" w:type="dxa"/>
          </w:tcPr>
          <w:p w14:paraId="55D4263C"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79E4ED1" w14:textId="5E49F1F5"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Потенциальные и непотенциальные силы. Связь работы непотенциальных сил с изменением механической энергии системы тел. </w:t>
            </w:r>
            <w:r w:rsidRPr="00311162">
              <w:rPr>
                <w:rFonts w:ascii="Times New Roman" w:hAnsi="Times New Roman" w:cs="Times New Roman"/>
                <w:color w:val="000000"/>
                <w:sz w:val="24"/>
                <w:szCs w:val="24"/>
              </w:rPr>
              <w:t>Закон сохранения механической энергии</w:t>
            </w:r>
          </w:p>
        </w:tc>
        <w:tc>
          <w:tcPr>
            <w:tcW w:w="946" w:type="dxa"/>
            <w:tcMar>
              <w:top w:w="50" w:type="dxa"/>
              <w:left w:w="100" w:type="dxa"/>
            </w:tcMar>
            <w:vAlign w:val="center"/>
          </w:tcPr>
          <w:p w14:paraId="0F42AE6D"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0C2A40E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4C078A78"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6BB270EC" w14:textId="77777777" w:rsidTr="00267CF1">
        <w:trPr>
          <w:trHeight w:val="144"/>
          <w:tblCellSpacing w:w="20" w:type="nil"/>
        </w:trPr>
        <w:tc>
          <w:tcPr>
            <w:tcW w:w="668" w:type="dxa"/>
            <w:tcMar>
              <w:top w:w="50" w:type="dxa"/>
              <w:left w:w="100" w:type="dxa"/>
            </w:tcMar>
            <w:vAlign w:val="center"/>
          </w:tcPr>
          <w:p w14:paraId="224A935A"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19</w:t>
            </w:r>
          </w:p>
        </w:tc>
        <w:tc>
          <w:tcPr>
            <w:tcW w:w="1124" w:type="dxa"/>
          </w:tcPr>
          <w:p w14:paraId="7DAE74AE" w14:textId="428A3FE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13.11</w:t>
            </w:r>
          </w:p>
        </w:tc>
        <w:tc>
          <w:tcPr>
            <w:tcW w:w="1238" w:type="dxa"/>
          </w:tcPr>
          <w:p w14:paraId="0E5EC73A"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2203A4CF" w14:textId="46CBAAA8"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946" w:type="dxa"/>
            <w:tcMar>
              <w:top w:w="50" w:type="dxa"/>
              <w:left w:w="100" w:type="dxa"/>
            </w:tcMar>
            <w:vAlign w:val="center"/>
          </w:tcPr>
          <w:p w14:paraId="00D66D20"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3D250286"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4FDE945D"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267CF1" w:rsidRPr="00311162" w14:paraId="2512DD32" w14:textId="77777777" w:rsidTr="00267CF1">
        <w:trPr>
          <w:trHeight w:val="144"/>
          <w:tblCellSpacing w:w="20" w:type="nil"/>
        </w:trPr>
        <w:tc>
          <w:tcPr>
            <w:tcW w:w="668" w:type="dxa"/>
            <w:tcMar>
              <w:top w:w="50" w:type="dxa"/>
              <w:left w:w="100" w:type="dxa"/>
            </w:tcMar>
            <w:vAlign w:val="center"/>
          </w:tcPr>
          <w:p w14:paraId="37A3070B"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20</w:t>
            </w:r>
          </w:p>
        </w:tc>
        <w:tc>
          <w:tcPr>
            <w:tcW w:w="1124" w:type="dxa"/>
          </w:tcPr>
          <w:p w14:paraId="4B75A6FA" w14:textId="110A50C3"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15.11</w:t>
            </w:r>
          </w:p>
        </w:tc>
        <w:tc>
          <w:tcPr>
            <w:tcW w:w="1238" w:type="dxa"/>
          </w:tcPr>
          <w:p w14:paraId="57E0CD5E"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04520DD6" w14:textId="650DA787"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Контрольная работа по теме «Кинематика. Динамика. Законы сохранения в механике»</w:t>
            </w:r>
          </w:p>
        </w:tc>
        <w:tc>
          <w:tcPr>
            <w:tcW w:w="946" w:type="dxa"/>
            <w:tcMar>
              <w:top w:w="50" w:type="dxa"/>
              <w:left w:w="100" w:type="dxa"/>
            </w:tcMar>
            <w:vAlign w:val="center"/>
          </w:tcPr>
          <w:p w14:paraId="5AE9803D"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4AE99886"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55" w:type="dxa"/>
            <w:tcMar>
              <w:top w:w="50" w:type="dxa"/>
              <w:left w:w="100" w:type="dxa"/>
            </w:tcMar>
            <w:vAlign w:val="center"/>
          </w:tcPr>
          <w:p w14:paraId="7E8D29E3" w14:textId="77777777" w:rsidR="00267CF1" w:rsidRPr="00311162" w:rsidRDefault="00267CF1">
            <w:pPr>
              <w:spacing w:after="0"/>
              <w:ind w:left="135"/>
              <w:jc w:val="center"/>
              <w:rPr>
                <w:rFonts w:ascii="Times New Roman" w:hAnsi="Times New Roman" w:cs="Times New Roman"/>
                <w:sz w:val="24"/>
                <w:szCs w:val="24"/>
              </w:rPr>
            </w:pPr>
          </w:p>
        </w:tc>
      </w:tr>
      <w:tr w:rsidR="00311162" w:rsidRPr="000A4C88" w14:paraId="0BB300CA" w14:textId="77777777" w:rsidTr="00B77927">
        <w:trPr>
          <w:trHeight w:val="144"/>
          <w:tblCellSpacing w:w="20" w:type="nil"/>
        </w:trPr>
        <w:tc>
          <w:tcPr>
            <w:tcW w:w="14399" w:type="dxa"/>
            <w:gridSpan w:val="7"/>
            <w:tcMar>
              <w:top w:w="50" w:type="dxa"/>
              <w:left w:w="100" w:type="dxa"/>
            </w:tcMar>
            <w:vAlign w:val="center"/>
          </w:tcPr>
          <w:p w14:paraId="3F53C4D5" w14:textId="01C75EE8" w:rsidR="00311162" w:rsidRPr="00311162" w:rsidRDefault="00311162" w:rsidP="00311162">
            <w:pPr>
              <w:spacing w:after="0"/>
              <w:ind w:left="135"/>
              <w:jc w:val="center"/>
              <w:rPr>
                <w:rFonts w:ascii="Times New Roman" w:hAnsi="Times New Roman" w:cs="Times New Roman"/>
                <w:sz w:val="24"/>
                <w:szCs w:val="24"/>
                <w:lang w:val="ru-RU"/>
              </w:rPr>
            </w:pPr>
            <w:r w:rsidRPr="00311162">
              <w:rPr>
                <w:rFonts w:ascii="Times New Roman" w:hAnsi="Times New Roman" w:cs="Times New Roman"/>
                <w:b/>
                <w:bCs/>
                <w:sz w:val="24"/>
                <w:szCs w:val="24"/>
                <w:lang w:val="ru-RU"/>
              </w:rPr>
              <w:t>Раздел 3.</w:t>
            </w:r>
            <w:r w:rsidRPr="00311162">
              <w:rPr>
                <w:rFonts w:ascii="Times New Roman" w:hAnsi="Times New Roman" w:cs="Times New Roman"/>
                <w:sz w:val="24"/>
                <w:szCs w:val="24"/>
                <w:lang w:val="ru-RU"/>
              </w:rPr>
              <w:t xml:space="preserve"> Молекулярная физика и термодинамика. (24 часа)</w:t>
            </w:r>
          </w:p>
        </w:tc>
      </w:tr>
      <w:tr w:rsidR="00267CF1" w:rsidRPr="00311162" w14:paraId="2E9D4B54" w14:textId="77777777" w:rsidTr="00267CF1">
        <w:trPr>
          <w:trHeight w:val="144"/>
          <w:tblCellSpacing w:w="20" w:type="nil"/>
        </w:trPr>
        <w:tc>
          <w:tcPr>
            <w:tcW w:w="668" w:type="dxa"/>
            <w:tcMar>
              <w:top w:w="50" w:type="dxa"/>
              <w:left w:w="100" w:type="dxa"/>
            </w:tcMar>
            <w:vAlign w:val="center"/>
          </w:tcPr>
          <w:p w14:paraId="5FBC89C6"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21</w:t>
            </w:r>
          </w:p>
        </w:tc>
        <w:tc>
          <w:tcPr>
            <w:tcW w:w="1124" w:type="dxa"/>
          </w:tcPr>
          <w:p w14:paraId="6AEC9789" w14:textId="4EC709B4"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20.11</w:t>
            </w:r>
          </w:p>
        </w:tc>
        <w:tc>
          <w:tcPr>
            <w:tcW w:w="1238" w:type="dxa"/>
          </w:tcPr>
          <w:p w14:paraId="601583A3"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EFE5D20" w14:textId="66337B7E"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Основные положения молекулярно-кинетической теории. Броуновское движение. Диффузия</w:t>
            </w:r>
          </w:p>
        </w:tc>
        <w:tc>
          <w:tcPr>
            <w:tcW w:w="946" w:type="dxa"/>
            <w:tcMar>
              <w:top w:w="50" w:type="dxa"/>
              <w:left w:w="100" w:type="dxa"/>
            </w:tcMar>
            <w:vAlign w:val="center"/>
          </w:tcPr>
          <w:p w14:paraId="5F47798D"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540F09C3"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FF65B20"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A2F0FFC" w14:textId="77777777" w:rsidTr="00267CF1">
        <w:trPr>
          <w:trHeight w:val="144"/>
          <w:tblCellSpacing w:w="20" w:type="nil"/>
        </w:trPr>
        <w:tc>
          <w:tcPr>
            <w:tcW w:w="668" w:type="dxa"/>
            <w:tcMar>
              <w:top w:w="50" w:type="dxa"/>
              <w:left w:w="100" w:type="dxa"/>
            </w:tcMar>
            <w:vAlign w:val="center"/>
          </w:tcPr>
          <w:p w14:paraId="635F98B9"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22</w:t>
            </w:r>
          </w:p>
        </w:tc>
        <w:tc>
          <w:tcPr>
            <w:tcW w:w="1124" w:type="dxa"/>
          </w:tcPr>
          <w:p w14:paraId="37548B77" w14:textId="2F359A8A"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22.11</w:t>
            </w:r>
          </w:p>
        </w:tc>
        <w:tc>
          <w:tcPr>
            <w:tcW w:w="1238" w:type="dxa"/>
          </w:tcPr>
          <w:p w14:paraId="125C52A1"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6572EEC9" w14:textId="3467EF83"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Характер движения и взаимодействия частиц вещества. Модели строения газов, жидкостей и твёрдых тел</w:t>
            </w:r>
          </w:p>
        </w:tc>
        <w:tc>
          <w:tcPr>
            <w:tcW w:w="946" w:type="dxa"/>
            <w:tcMar>
              <w:top w:w="50" w:type="dxa"/>
              <w:left w:w="100" w:type="dxa"/>
            </w:tcMar>
            <w:vAlign w:val="center"/>
          </w:tcPr>
          <w:p w14:paraId="053F7F59"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70052324"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022038F"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663C811" w14:textId="77777777" w:rsidTr="00267CF1">
        <w:trPr>
          <w:trHeight w:val="144"/>
          <w:tblCellSpacing w:w="20" w:type="nil"/>
        </w:trPr>
        <w:tc>
          <w:tcPr>
            <w:tcW w:w="668" w:type="dxa"/>
            <w:tcMar>
              <w:top w:w="50" w:type="dxa"/>
              <w:left w:w="100" w:type="dxa"/>
            </w:tcMar>
            <w:vAlign w:val="center"/>
          </w:tcPr>
          <w:p w14:paraId="6A850DE9"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23</w:t>
            </w:r>
          </w:p>
        </w:tc>
        <w:tc>
          <w:tcPr>
            <w:tcW w:w="1124" w:type="dxa"/>
          </w:tcPr>
          <w:p w14:paraId="134C246E" w14:textId="246C737B"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27.11</w:t>
            </w:r>
          </w:p>
        </w:tc>
        <w:tc>
          <w:tcPr>
            <w:tcW w:w="1238" w:type="dxa"/>
          </w:tcPr>
          <w:p w14:paraId="2FAE811F"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0D739BE8" w14:textId="7ADA9C63"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Масса молекул. Количество вещества. Постоянная Авогадро</w:t>
            </w:r>
          </w:p>
        </w:tc>
        <w:tc>
          <w:tcPr>
            <w:tcW w:w="946" w:type="dxa"/>
            <w:tcMar>
              <w:top w:w="50" w:type="dxa"/>
              <w:left w:w="100" w:type="dxa"/>
            </w:tcMar>
            <w:vAlign w:val="center"/>
          </w:tcPr>
          <w:p w14:paraId="2730DB37"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18568ED8"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4BB2C158"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33F05DE2" w14:textId="77777777" w:rsidTr="00267CF1">
        <w:trPr>
          <w:trHeight w:val="144"/>
          <w:tblCellSpacing w:w="20" w:type="nil"/>
        </w:trPr>
        <w:tc>
          <w:tcPr>
            <w:tcW w:w="668" w:type="dxa"/>
            <w:tcMar>
              <w:top w:w="50" w:type="dxa"/>
              <w:left w:w="100" w:type="dxa"/>
            </w:tcMar>
            <w:vAlign w:val="center"/>
          </w:tcPr>
          <w:p w14:paraId="3CFEFB5C"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lastRenderedPageBreak/>
              <w:t>24</w:t>
            </w:r>
          </w:p>
        </w:tc>
        <w:tc>
          <w:tcPr>
            <w:tcW w:w="1124" w:type="dxa"/>
          </w:tcPr>
          <w:p w14:paraId="05C871F0" w14:textId="0E2D3DC1"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29.11</w:t>
            </w:r>
          </w:p>
        </w:tc>
        <w:tc>
          <w:tcPr>
            <w:tcW w:w="1238" w:type="dxa"/>
          </w:tcPr>
          <w:p w14:paraId="0930950A"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CFDC154" w14:textId="549C3F2D"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Тепловое равновесие. Температура и её измерение. </w:t>
            </w:r>
            <w:r w:rsidRPr="00311162">
              <w:rPr>
                <w:rFonts w:ascii="Times New Roman" w:hAnsi="Times New Roman" w:cs="Times New Roman"/>
                <w:color w:val="000000"/>
                <w:sz w:val="24"/>
                <w:szCs w:val="24"/>
              </w:rPr>
              <w:t>Шкала температур Цельсия</w:t>
            </w:r>
          </w:p>
        </w:tc>
        <w:tc>
          <w:tcPr>
            <w:tcW w:w="946" w:type="dxa"/>
            <w:tcMar>
              <w:top w:w="50" w:type="dxa"/>
              <w:left w:w="100" w:type="dxa"/>
            </w:tcMar>
            <w:vAlign w:val="center"/>
          </w:tcPr>
          <w:p w14:paraId="4DEE833D"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522D9F3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B40E11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6DEF340" w14:textId="77777777" w:rsidTr="00267CF1">
        <w:trPr>
          <w:trHeight w:val="144"/>
          <w:tblCellSpacing w:w="20" w:type="nil"/>
        </w:trPr>
        <w:tc>
          <w:tcPr>
            <w:tcW w:w="668" w:type="dxa"/>
            <w:tcMar>
              <w:top w:w="50" w:type="dxa"/>
              <w:left w:w="100" w:type="dxa"/>
            </w:tcMar>
            <w:vAlign w:val="center"/>
          </w:tcPr>
          <w:p w14:paraId="274E7148"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25</w:t>
            </w:r>
          </w:p>
        </w:tc>
        <w:tc>
          <w:tcPr>
            <w:tcW w:w="1124" w:type="dxa"/>
          </w:tcPr>
          <w:p w14:paraId="09370DEF" w14:textId="51DF08AA"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04.12</w:t>
            </w:r>
          </w:p>
        </w:tc>
        <w:tc>
          <w:tcPr>
            <w:tcW w:w="1238" w:type="dxa"/>
          </w:tcPr>
          <w:p w14:paraId="4D8C69D7"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075CAA41" w14:textId="27D2657E"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Идеальный газ в МКТ. Основное уравнение МКТ</w:t>
            </w:r>
          </w:p>
        </w:tc>
        <w:tc>
          <w:tcPr>
            <w:tcW w:w="946" w:type="dxa"/>
            <w:tcMar>
              <w:top w:w="50" w:type="dxa"/>
              <w:left w:w="100" w:type="dxa"/>
            </w:tcMar>
            <w:vAlign w:val="center"/>
          </w:tcPr>
          <w:p w14:paraId="08FC43F4"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50C78DEE"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29CB65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788EFC25" w14:textId="77777777" w:rsidTr="00267CF1">
        <w:trPr>
          <w:trHeight w:val="144"/>
          <w:tblCellSpacing w:w="20" w:type="nil"/>
        </w:trPr>
        <w:tc>
          <w:tcPr>
            <w:tcW w:w="668" w:type="dxa"/>
            <w:tcMar>
              <w:top w:w="50" w:type="dxa"/>
              <w:left w:w="100" w:type="dxa"/>
            </w:tcMar>
            <w:vAlign w:val="center"/>
          </w:tcPr>
          <w:p w14:paraId="02269840"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26</w:t>
            </w:r>
          </w:p>
        </w:tc>
        <w:tc>
          <w:tcPr>
            <w:tcW w:w="1124" w:type="dxa"/>
          </w:tcPr>
          <w:p w14:paraId="44647629" w14:textId="2DF8DAC8"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06.12</w:t>
            </w:r>
          </w:p>
        </w:tc>
        <w:tc>
          <w:tcPr>
            <w:tcW w:w="1238" w:type="dxa"/>
          </w:tcPr>
          <w:p w14:paraId="0F3B6F31"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DAB72FE" w14:textId="1EC5397F"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Абсолютная температура как мера средней кинетической энергии движения молекул. Уравнение Менделеева-Клапейрона</w:t>
            </w:r>
          </w:p>
        </w:tc>
        <w:tc>
          <w:tcPr>
            <w:tcW w:w="946" w:type="dxa"/>
            <w:tcMar>
              <w:top w:w="50" w:type="dxa"/>
              <w:left w:w="100" w:type="dxa"/>
            </w:tcMar>
            <w:vAlign w:val="center"/>
          </w:tcPr>
          <w:p w14:paraId="55674667"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7604BCE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ECEC6F3"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8DACDE2" w14:textId="77777777" w:rsidTr="00267CF1">
        <w:trPr>
          <w:trHeight w:val="144"/>
          <w:tblCellSpacing w:w="20" w:type="nil"/>
        </w:trPr>
        <w:tc>
          <w:tcPr>
            <w:tcW w:w="668" w:type="dxa"/>
            <w:tcMar>
              <w:top w:w="50" w:type="dxa"/>
              <w:left w:w="100" w:type="dxa"/>
            </w:tcMar>
            <w:vAlign w:val="center"/>
          </w:tcPr>
          <w:p w14:paraId="206BFF5F"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27</w:t>
            </w:r>
          </w:p>
        </w:tc>
        <w:tc>
          <w:tcPr>
            <w:tcW w:w="1124" w:type="dxa"/>
          </w:tcPr>
          <w:p w14:paraId="2A82ACD1" w14:textId="6DFEA438" w:rsidR="00267CF1" w:rsidRPr="0051432F"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11.12</w:t>
            </w:r>
          </w:p>
        </w:tc>
        <w:tc>
          <w:tcPr>
            <w:tcW w:w="1238" w:type="dxa"/>
          </w:tcPr>
          <w:p w14:paraId="148D0539"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6A309096" w14:textId="76256B29"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Закон Дальтона. Газовые законы</w:t>
            </w:r>
          </w:p>
        </w:tc>
        <w:tc>
          <w:tcPr>
            <w:tcW w:w="946" w:type="dxa"/>
            <w:tcMar>
              <w:top w:w="50" w:type="dxa"/>
              <w:left w:w="100" w:type="dxa"/>
            </w:tcMar>
            <w:vAlign w:val="center"/>
          </w:tcPr>
          <w:p w14:paraId="6427C9B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65728204"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74F2BC0D"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4F37BA17" w14:textId="77777777" w:rsidTr="00267CF1">
        <w:trPr>
          <w:trHeight w:val="144"/>
          <w:tblCellSpacing w:w="20" w:type="nil"/>
        </w:trPr>
        <w:tc>
          <w:tcPr>
            <w:tcW w:w="668" w:type="dxa"/>
            <w:tcMar>
              <w:top w:w="50" w:type="dxa"/>
              <w:left w:w="100" w:type="dxa"/>
            </w:tcMar>
            <w:vAlign w:val="center"/>
          </w:tcPr>
          <w:p w14:paraId="1D191BAA"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28</w:t>
            </w:r>
          </w:p>
        </w:tc>
        <w:tc>
          <w:tcPr>
            <w:tcW w:w="1124" w:type="dxa"/>
          </w:tcPr>
          <w:p w14:paraId="327286D0" w14:textId="73733233"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13.12</w:t>
            </w:r>
          </w:p>
        </w:tc>
        <w:tc>
          <w:tcPr>
            <w:tcW w:w="1238" w:type="dxa"/>
          </w:tcPr>
          <w:p w14:paraId="16602D9B"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674703F3" w14:textId="010E22F8"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«Исследование зависимости между параметрами состояния разреженного газа»</w:t>
            </w:r>
          </w:p>
        </w:tc>
        <w:tc>
          <w:tcPr>
            <w:tcW w:w="946" w:type="dxa"/>
            <w:tcMar>
              <w:top w:w="50" w:type="dxa"/>
              <w:left w:w="100" w:type="dxa"/>
            </w:tcMar>
            <w:vAlign w:val="center"/>
          </w:tcPr>
          <w:p w14:paraId="2A6F6E26"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FE17EBA"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8C74DA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267CF1" w:rsidRPr="00311162" w14:paraId="5EBE2265" w14:textId="77777777" w:rsidTr="00267CF1">
        <w:trPr>
          <w:trHeight w:val="144"/>
          <w:tblCellSpacing w:w="20" w:type="nil"/>
        </w:trPr>
        <w:tc>
          <w:tcPr>
            <w:tcW w:w="668" w:type="dxa"/>
            <w:tcMar>
              <w:top w:w="50" w:type="dxa"/>
              <w:left w:w="100" w:type="dxa"/>
            </w:tcMar>
            <w:vAlign w:val="center"/>
          </w:tcPr>
          <w:p w14:paraId="27EAD548"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29</w:t>
            </w:r>
          </w:p>
        </w:tc>
        <w:tc>
          <w:tcPr>
            <w:tcW w:w="1124" w:type="dxa"/>
          </w:tcPr>
          <w:p w14:paraId="23B75EDA" w14:textId="0CF4AED9"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18.12</w:t>
            </w:r>
          </w:p>
        </w:tc>
        <w:tc>
          <w:tcPr>
            <w:tcW w:w="1238" w:type="dxa"/>
          </w:tcPr>
          <w:p w14:paraId="75C0008C"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704E539" w14:textId="02C25EEB"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Изопроцессы в идеальном газе и их графическое представление</w:t>
            </w:r>
          </w:p>
        </w:tc>
        <w:tc>
          <w:tcPr>
            <w:tcW w:w="946" w:type="dxa"/>
            <w:tcMar>
              <w:top w:w="50" w:type="dxa"/>
              <w:left w:w="100" w:type="dxa"/>
            </w:tcMar>
            <w:vAlign w:val="center"/>
          </w:tcPr>
          <w:p w14:paraId="11DAB325"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E175A9A"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0FB765A"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553174C4" w14:textId="77777777" w:rsidTr="00267CF1">
        <w:trPr>
          <w:trHeight w:val="144"/>
          <w:tblCellSpacing w:w="20" w:type="nil"/>
        </w:trPr>
        <w:tc>
          <w:tcPr>
            <w:tcW w:w="668" w:type="dxa"/>
            <w:tcMar>
              <w:top w:w="50" w:type="dxa"/>
              <w:left w:w="100" w:type="dxa"/>
            </w:tcMar>
            <w:vAlign w:val="center"/>
          </w:tcPr>
          <w:p w14:paraId="3F3A65D1"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30</w:t>
            </w:r>
          </w:p>
        </w:tc>
        <w:tc>
          <w:tcPr>
            <w:tcW w:w="1124" w:type="dxa"/>
          </w:tcPr>
          <w:p w14:paraId="491ED0AB" w14:textId="45D95252"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20.12</w:t>
            </w:r>
          </w:p>
        </w:tc>
        <w:tc>
          <w:tcPr>
            <w:tcW w:w="1238" w:type="dxa"/>
          </w:tcPr>
          <w:p w14:paraId="34261C13"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3E60D6B2" w14:textId="61E1F2A2"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Внутренняя энергия термодинамической системы и способы её изменения. Количество теплоты и работа. Внутренняя энергия одноатомного идеального газа</w:t>
            </w:r>
          </w:p>
        </w:tc>
        <w:tc>
          <w:tcPr>
            <w:tcW w:w="946" w:type="dxa"/>
            <w:tcMar>
              <w:top w:w="50" w:type="dxa"/>
              <w:left w:w="100" w:type="dxa"/>
            </w:tcMar>
            <w:vAlign w:val="center"/>
          </w:tcPr>
          <w:p w14:paraId="2419475A"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78D3159E"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4F14B01"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5B031789" w14:textId="77777777" w:rsidTr="00267CF1">
        <w:trPr>
          <w:trHeight w:val="144"/>
          <w:tblCellSpacing w:w="20" w:type="nil"/>
        </w:trPr>
        <w:tc>
          <w:tcPr>
            <w:tcW w:w="668" w:type="dxa"/>
            <w:tcMar>
              <w:top w:w="50" w:type="dxa"/>
              <w:left w:w="100" w:type="dxa"/>
            </w:tcMar>
            <w:vAlign w:val="center"/>
          </w:tcPr>
          <w:p w14:paraId="65595EEA"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31</w:t>
            </w:r>
          </w:p>
        </w:tc>
        <w:tc>
          <w:tcPr>
            <w:tcW w:w="1124" w:type="dxa"/>
          </w:tcPr>
          <w:p w14:paraId="0470503C" w14:textId="78717BD6" w:rsidR="00267CF1" w:rsidRPr="0051432F"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25.12</w:t>
            </w:r>
          </w:p>
        </w:tc>
        <w:tc>
          <w:tcPr>
            <w:tcW w:w="1238" w:type="dxa"/>
          </w:tcPr>
          <w:p w14:paraId="3C76957B"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309B1D70" w14:textId="350FDBF8"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Виды теплопередачи</w:t>
            </w:r>
          </w:p>
        </w:tc>
        <w:tc>
          <w:tcPr>
            <w:tcW w:w="946" w:type="dxa"/>
            <w:tcMar>
              <w:top w:w="50" w:type="dxa"/>
              <w:left w:w="100" w:type="dxa"/>
            </w:tcMar>
            <w:vAlign w:val="center"/>
          </w:tcPr>
          <w:p w14:paraId="49C510C7"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282179E3"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74DB9E8"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4EC2A4AA" w14:textId="77777777" w:rsidTr="00267CF1">
        <w:trPr>
          <w:trHeight w:val="144"/>
          <w:tblCellSpacing w:w="20" w:type="nil"/>
        </w:trPr>
        <w:tc>
          <w:tcPr>
            <w:tcW w:w="668" w:type="dxa"/>
            <w:tcMar>
              <w:top w:w="50" w:type="dxa"/>
              <w:left w:w="100" w:type="dxa"/>
            </w:tcMar>
            <w:vAlign w:val="center"/>
          </w:tcPr>
          <w:p w14:paraId="20AAC108"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32</w:t>
            </w:r>
          </w:p>
        </w:tc>
        <w:tc>
          <w:tcPr>
            <w:tcW w:w="1124" w:type="dxa"/>
          </w:tcPr>
          <w:p w14:paraId="43D35134" w14:textId="1E4AAD82"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27.12</w:t>
            </w:r>
          </w:p>
        </w:tc>
        <w:tc>
          <w:tcPr>
            <w:tcW w:w="1238" w:type="dxa"/>
          </w:tcPr>
          <w:p w14:paraId="4A136DCF"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1BC16B6" w14:textId="2C51681A"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Удельная теплоёмкость вещества. Количество теплоты при теплопередаче. </w:t>
            </w:r>
            <w:r w:rsidRPr="00311162">
              <w:rPr>
                <w:rFonts w:ascii="Times New Roman" w:hAnsi="Times New Roman" w:cs="Times New Roman"/>
                <w:color w:val="000000"/>
                <w:sz w:val="24"/>
                <w:szCs w:val="24"/>
              </w:rPr>
              <w:t>Адиабатный процесс</w:t>
            </w:r>
          </w:p>
        </w:tc>
        <w:tc>
          <w:tcPr>
            <w:tcW w:w="946" w:type="dxa"/>
            <w:tcMar>
              <w:top w:w="50" w:type="dxa"/>
              <w:left w:w="100" w:type="dxa"/>
            </w:tcMar>
            <w:vAlign w:val="center"/>
          </w:tcPr>
          <w:p w14:paraId="37C036E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6407469C"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62CB0D5"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679D98C8" w14:textId="77777777" w:rsidTr="00267CF1">
        <w:trPr>
          <w:trHeight w:val="144"/>
          <w:tblCellSpacing w:w="20" w:type="nil"/>
        </w:trPr>
        <w:tc>
          <w:tcPr>
            <w:tcW w:w="668" w:type="dxa"/>
            <w:tcMar>
              <w:top w:w="50" w:type="dxa"/>
              <w:left w:w="100" w:type="dxa"/>
            </w:tcMar>
            <w:vAlign w:val="center"/>
          </w:tcPr>
          <w:p w14:paraId="1C33F89C"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33</w:t>
            </w:r>
          </w:p>
        </w:tc>
        <w:tc>
          <w:tcPr>
            <w:tcW w:w="1124" w:type="dxa"/>
          </w:tcPr>
          <w:p w14:paraId="32ACDC25" w14:textId="34B2ECB8"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08.01</w:t>
            </w:r>
          </w:p>
        </w:tc>
        <w:tc>
          <w:tcPr>
            <w:tcW w:w="1238" w:type="dxa"/>
          </w:tcPr>
          <w:p w14:paraId="50FD075D"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0D52CE6" w14:textId="66687929"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Первый закон термодинамики и его применение к изопроцессам</w:t>
            </w:r>
          </w:p>
        </w:tc>
        <w:tc>
          <w:tcPr>
            <w:tcW w:w="946" w:type="dxa"/>
            <w:tcMar>
              <w:top w:w="50" w:type="dxa"/>
              <w:left w:w="100" w:type="dxa"/>
            </w:tcMar>
            <w:vAlign w:val="center"/>
          </w:tcPr>
          <w:p w14:paraId="5D283E2F"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6BE6679D"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121EA60"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5618A975" w14:textId="77777777" w:rsidTr="00267CF1">
        <w:trPr>
          <w:trHeight w:val="144"/>
          <w:tblCellSpacing w:w="20" w:type="nil"/>
        </w:trPr>
        <w:tc>
          <w:tcPr>
            <w:tcW w:w="668" w:type="dxa"/>
            <w:tcMar>
              <w:top w:w="50" w:type="dxa"/>
              <w:left w:w="100" w:type="dxa"/>
            </w:tcMar>
            <w:vAlign w:val="center"/>
          </w:tcPr>
          <w:p w14:paraId="23FB246C"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34</w:t>
            </w:r>
          </w:p>
        </w:tc>
        <w:tc>
          <w:tcPr>
            <w:tcW w:w="1124" w:type="dxa"/>
          </w:tcPr>
          <w:p w14:paraId="3542A75A" w14:textId="24051CC5"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10.01</w:t>
            </w:r>
          </w:p>
        </w:tc>
        <w:tc>
          <w:tcPr>
            <w:tcW w:w="1238" w:type="dxa"/>
          </w:tcPr>
          <w:p w14:paraId="0DB616D7"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4B10F0F" w14:textId="16106317"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Необратимость процессов в природе. Второй закон термодинамики</w:t>
            </w:r>
          </w:p>
        </w:tc>
        <w:tc>
          <w:tcPr>
            <w:tcW w:w="946" w:type="dxa"/>
            <w:tcMar>
              <w:top w:w="50" w:type="dxa"/>
              <w:left w:w="100" w:type="dxa"/>
            </w:tcMar>
            <w:vAlign w:val="center"/>
          </w:tcPr>
          <w:p w14:paraId="479BABC2"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3A190E5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6E46EEEC"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64A066AA" w14:textId="77777777" w:rsidTr="00267CF1">
        <w:trPr>
          <w:trHeight w:val="144"/>
          <w:tblCellSpacing w:w="20" w:type="nil"/>
        </w:trPr>
        <w:tc>
          <w:tcPr>
            <w:tcW w:w="668" w:type="dxa"/>
            <w:tcMar>
              <w:top w:w="50" w:type="dxa"/>
              <w:left w:w="100" w:type="dxa"/>
            </w:tcMar>
            <w:vAlign w:val="center"/>
          </w:tcPr>
          <w:p w14:paraId="0B29C925"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35</w:t>
            </w:r>
          </w:p>
        </w:tc>
        <w:tc>
          <w:tcPr>
            <w:tcW w:w="1124" w:type="dxa"/>
          </w:tcPr>
          <w:p w14:paraId="784B2227" w14:textId="7A50BC3E"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15.01</w:t>
            </w:r>
          </w:p>
        </w:tc>
        <w:tc>
          <w:tcPr>
            <w:tcW w:w="1238" w:type="dxa"/>
          </w:tcPr>
          <w:p w14:paraId="430459DC"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D164989" w14:textId="1D96F366"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Принцип действия и КПД тепловой машины</w:t>
            </w:r>
          </w:p>
        </w:tc>
        <w:tc>
          <w:tcPr>
            <w:tcW w:w="946" w:type="dxa"/>
            <w:tcMar>
              <w:top w:w="50" w:type="dxa"/>
              <w:left w:w="100" w:type="dxa"/>
            </w:tcMar>
            <w:vAlign w:val="center"/>
          </w:tcPr>
          <w:p w14:paraId="3B0FF65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6E6A652F"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2B8A667"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ABA9FE4" w14:textId="77777777" w:rsidTr="00267CF1">
        <w:trPr>
          <w:trHeight w:val="144"/>
          <w:tblCellSpacing w:w="20" w:type="nil"/>
        </w:trPr>
        <w:tc>
          <w:tcPr>
            <w:tcW w:w="668" w:type="dxa"/>
            <w:tcMar>
              <w:top w:w="50" w:type="dxa"/>
              <w:left w:w="100" w:type="dxa"/>
            </w:tcMar>
            <w:vAlign w:val="center"/>
          </w:tcPr>
          <w:p w14:paraId="788F7D04"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36</w:t>
            </w:r>
          </w:p>
        </w:tc>
        <w:tc>
          <w:tcPr>
            <w:tcW w:w="1124" w:type="dxa"/>
          </w:tcPr>
          <w:p w14:paraId="021066D2" w14:textId="450D6808"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17.01</w:t>
            </w:r>
          </w:p>
        </w:tc>
        <w:tc>
          <w:tcPr>
            <w:tcW w:w="1238" w:type="dxa"/>
          </w:tcPr>
          <w:p w14:paraId="02783E14"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33BC0CEC" w14:textId="18F8238B"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Цикл Карно и его КПД</w:t>
            </w:r>
          </w:p>
        </w:tc>
        <w:tc>
          <w:tcPr>
            <w:tcW w:w="946" w:type="dxa"/>
            <w:tcMar>
              <w:top w:w="50" w:type="dxa"/>
              <w:left w:w="100" w:type="dxa"/>
            </w:tcMar>
            <w:vAlign w:val="center"/>
          </w:tcPr>
          <w:p w14:paraId="504886FC"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96F55CE"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F3B74AA"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3006B4C" w14:textId="77777777" w:rsidTr="00267CF1">
        <w:trPr>
          <w:trHeight w:val="144"/>
          <w:tblCellSpacing w:w="20" w:type="nil"/>
        </w:trPr>
        <w:tc>
          <w:tcPr>
            <w:tcW w:w="668" w:type="dxa"/>
            <w:tcMar>
              <w:top w:w="50" w:type="dxa"/>
              <w:left w:w="100" w:type="dxa"/>
            </w:tcMar>
            <w:vAlign w:val="center"/>
          </w:tcPr>
          <w:p w14:paraId="0494A787"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37</w:t>
            </w:r>
          </w:p>
        </w:tc>
        <w:tc>
          <w:tcPr>
            <w:tcW w:w="1124" w:type="dxa"/>
          </w:tcPr>
          <w:p w14:paraId="5BDFF039" w14:textId="681D9295" w:rsidR="00267CF1" w:rsidRPr="0051432F"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22.01</w:t>
            </w:r>
          </w:p>
        </w:tc>
        <w:tc>
          <w:tcPr>
            <w:tcW w:w="1238" w:type="dxa"/>
          </w:tcPr>
          <w:p w14:paraId="3A35DCB1"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55EB9446" w14:textId="59F229AE"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Экологические проблемы теплоэнергетики</w:t>
            </w:r>
          </w:p>
        </w:tc>
        <w:tc>
          <w:tcPr>
            <w:tcW w:w="946" w:type="dxa"/>
            <w:tcMar>
              <w:top w:w="50" w:type="dxa"/>
              <w:left w:w="100" w:type="dxa"/>
            </w:tcMar>
            <w:vAlign w:val="center"/>
          </w:tcPr>
          <w:p w14:paraId="49A41E0A"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382152F4"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71783500"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7BE8AE35" w14:textId="77777777" w:rsidTr="00267CF1">
        <w:trPr>
          <w:trHeight w:val="144"/>
          <w:tblCellSpacing w:w="20" w:type="nil"/>
        </w:trPr>
        <w:tc>
          <w:tcPr>
            <w:tcW w:w="668" w:type="dxa"/>
            <w:tcMar>
              <w:top w:w="50" w:type="dxa"/>
              <w:left w:w="100" w:type="dxa"/>
            </w:tcMar>
            <w:vAlign w:val="center"/>
          </w:tcPr>
          <w:p w14:paraId="1220F198"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38</w:t>
            </w:r>
          </w:p>
        </w:tc>
        <w:tc>
          <w:tcPr>
            <w:tcW w:w="1124" w:type="dxa"/>
          </w:tcPr>
          <w:p w14:paraId="26CDE481" w14:textId="491701BE"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24.01</w:t>
            </w:r>
          </w:p>
        </w:tc>
        <w:tc>
          <w:tcPr>
            <w:tcW w:w="1238" w:type="dxa"/>
          </w:tcPr>
          <w:p w14:paraId="6D5E46D9"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4E1036D" w14:textId="3F605309"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Обобщающий урок «Молекулярная физика. Основы термодинамики»</w:t>
            </w:r>
          </w:p>
        </w:tc>
        <w:tc>
          <w:tcPr>
            <w:tcW w:w="946" w:type="dxa"/>
            <w:tcMar>
              <w:top w:w="50" w:type="dxa"/>
              <w:left w:w="100" w:type="dxa"/>
            </w:tcMar>
            <w:vAlign w:val="center"/>
          </w:tcPr>
          <w:p w14:paraId="174D30B6"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7526DDE"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04D968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7F7D3E6" w14:textId="77777777" w:rsidTr="00267CF1">
        <w:trPr>
          <w:trHeight w:val="144"/>
          <w:tblCellSpacing w:w="20" w:type="nil"/>
        </w:trPr>
        <w:tc>
          <w:tcPr>
            <w:tcW w:w="668" w:type="dxa"/>
            <w:tcMar>
              <w:top w:w="50" w:type="dxa"/>
              <w:left w:w="100" w:type="dxa"/>
            </w:tcMar>
            <w:vAlign w:val="center"/>
          </w:tcPr>
          <w:p w14:paraId="28702390"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39</w:t>
            </w:r>
          </w:p>
        </w:tc>
        <w:tc>
          <w:tcPr>
            <w:tcW w:w="1124" w:type="dxa"/>
          </w:tcPr>
          <w:p w14:paraId="51A5A531" w14:textId="7636AFF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29.01</w:t>
            </w:r>
          </w:p>
        </w:tc>
        <w:tc>
          <w:tcPr>
            <w:tcW w:w="1238" w:type="dxa"/>
          </w:tcPr>
          <w:p w14:paraId="6FA3AB08"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1110BF9" w14:textId="54D0F714"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Контрольная работа по теме «Молекулярная физика. Основы термодинамики»</w:t>
            </w:r>
          </w:p>
        </w:tc>
        <w:tc>
          <w:tcPr>
            <w:tcW w:w="946" w:type="dxa"/>
            <w:tcMar>
              <w:top w:w="50" w:type="dxa"/>
              <w:left w:w="100" w:type="dxa"/>
            </w:tcMar>
            <w:vAlign w:val="center"/>
          </w:tcPr>
          <w:p w14:paraId="3605464B"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3668863"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55" w:type="dxa"/>
            <w:tcMar>
              <w:top w:w="50" w:type="dxa"/>
              <w:left w:w="100" w:type="dxa"/>
            </w:tcMar>
            <w:vAlign w:val="center"/>
          </w:tcPr>
          <w:p w14:paraId="0F8AE8FA"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4828E6D5" w14:textId="77777777" w:rsidTr="00267CF1">
        <w:trPr>
          <w:trHeight w:val="144"/>
          <w:tblCellSpacing w:w="20" w:type="nil"/>
        </w:trPr>
        <w:tc>
          <w:tcPr>
            <w:tcW w:w="668" w:type="dxa"/>
            <w:tcMar>
              <w:top w:w="50" w:type="dxa"/>
              <w:left w:w="100" w:type="dxa"/>
            </w:tcMar>
            <w:vAlign w:val="center"/>
          </w:tcPr>
          <w:p w14:paraId="4988D241"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40</w:t>
            </w:r>
          </w:p>
        </w:tc>
        <w:tc>
          <w:tcPr>
            <w:tcW w:w="1124" w:type="dxa"/>
          </w:tcPr>
          <w:p w14:paraId="722D98E9" w14:textId="4EDD0D10"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31.01</w:t>
            </w:r>
          </w:p>
        </w:tc>
        <w:tc>
          <w:tcPr>
            <w:tcW w:w="1238" w:type="dxa"/>
          </w:tcPr>
          <w:p w14:paraId="18EB579E"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20F6EE31" w14:textId="74E539E7"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Парообразование и конденсация. Испарение и кипение</w:t>
            </w:r>
          </w:p>
        </w:tc>
        <w:tc>
          <w:tcPr>
            <w:tcW w:w="946" w:type="dxa"/>
            <w:tcMar>
              <w:top w:w="50" w:type="dxa"/>
              <w:left w:w="100" w:type="dxa"/>
            </w:tcMar>
            <w:vAlign w:val="center"/>
          </w:tcPr>
          <w:p w14:paraId="3C1C9AD4"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306C865E"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4E6B855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321C8B76" w14:textId="77777777" w:rsidTr="00267CF1">
        <w:trPr>
          <w:trHeight w:val="144"/>
          <w:tblCellSpacing w:w="20" w:type="nil"/>
        </w:trPr>
        <w:tc>
          <w:tcPr>
            <w:tcW w:w="668" w:type="dxa"/>
            <w:tcMar>
              <w:top w:w="50" w:type="dxa"/>
              <w:left w:w="100" w:type="dxa"/>
            </w:tcMar>
            <w:vAlign w:val="center"/>
          </w:tcPr>
          <w:p w14:paraId="642C4CEC"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41</w:t>
            </w:r>
          </w:p>
        </w:tc>
        <w:tc>
          <w:tcPr>
            <w:tcW w:w="1124" w:type="dxa"/>
          </w:tcPr>
          <w:p w14:paraId="4DC062E3" w14:textId="39EA9E8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05.02</w:t>
            </w:r>
          </w:p>
        </w:tc>
        <w:tc>
          <w:tcPr>
            <w:tcW w:w="1238" w:type="dxa"/>
          </w:tcPr>
          <w:p w14:paraId="1A9B6487"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28FE7E2" w14:textId="178D1640"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Абсолютная и относительная влажность воздуха. Насыщенный пар</w:t>
            </w:r>
          </w:p>
        </w:tc>
        <w:tc>
          <w:tcPr>
            <w:tcW w:w="946" w:type="dxa"/>
            <w:tcMar>
              <w:top w:w="50" w:type="dxa"/>
              <w:left w:w="100" w:type="dxa"/>
            </w:tcMar>
            <w:vAlign w:val="center"/>
          </w:tcPr>
          <w:p w14:paraId="35BF7D07"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0E2C4AAA"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4391C6C"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EF3A2DD" w14:textId="77777777" w:rsidTr="00267CF1">
        <w:trPr>
          <w:trHeight w:val="144"/>
          <w:tblCellSpacing w:w="20" w:type="nil"/>
        </w:trPr>
        <w:tc>
          <w:tcPr>
            <w:tcW w:w="668" w:type="dxa"/>
            <w:tcMar>
              <w:top w:w="50" w:type="dxa"/>
              <w:left w:w="100" w:type="dxa"/>
            </w:tcMar>
            <w:vAlign w:val="center"/>
          </w:tcPr>
          <w:p w14:paraId="0C1EF3A1"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42</w:t>
            </w:r>
          </w:p>
        </w:tc>
        <w:tc>
          <w:tcPr>
            <w:tcW w:w="1124" w:type="dxa"/>
          </w:tcPr>
          <w:p w14:paraId="25571908" w14:textId="58A00466"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07.02</w:t>
            </w:r>
          </w:p>
        </w:tc>
        <w:tc>
          <w:tcPr>
            <w:tcW w:w="1238" w:type="dxa"/>
          </w:tcPr>
          <w:p w14:paraId="13436E5A"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A751F16" w14:textId="566C4943"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Твёрдое тело. Кристаллические и аморфные тела. Анизотропия свойств кристаллов. Жидкие кристаллы. </w:t>
            </w:r>
            <w:r w:rsidRPr="00311162">
              <w:rPr>
                <w:rFonts w:ascii="Times New Roman" w:hAnsi="Times New Roman" w:cs="Times New Roman"/>
                <w:color w:val="000000"/>
                <w:sz w:val="24"/>
                <w:szCs w:val="24"/>
              </w:rPr>
              <w:t>Современные материалы</w:t>
            </w:r>
          </w:p>
        </w:tc>
        <w:tc>
          <w:tcPr>
            <w:tcW w:w="946" w:type="dxa"/>
            <w:tcMar>
              <w:top w:w="50" w:type="dxa"/>
              <w:left w:w="100" w:type="dxa"/>
            </w:tcMar>
            <w:vAlign w:val="center"/>
          </w:tcPr>
          <w:p w14:paraId="1A36604B"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3318D3CC"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A81F593"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662FE51A" w14:textId="77777777" w:rsidTr="00267CF1">
        <w:trPr>
          <w:trHeight w:val="144"/>
          <w:tblCellSpacing w:w="20" w:type="nil"/>
        </w:trPr>
        <w:tc>
          <w:tcPr>
            <w:tcW w:w="668" w:type="dxa"/>
            <w:tcMar>
              <w:top w:w="50" w:type="dxa"/>
              <w:left w:w="100" w:type="dxa"/>
            </w:tcMar>
            <w:vAlign w:val="center"/>
          </w:tcPr>
          <w:p w14:paraId="53BBC370"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lastRenderedPageBreak/>
              <w:t>43</w:t>
            </w:r>
          </w:p>
        </w:tc>
        <w:tc>
          <w:tcPr>
            <w:tcW w:w="1124" w:type="dxa"/>
          </w:tcPr>
          <w:p w14:paraId="489068D4" w14:textId="003800C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12.02</w:t>
            </w:r>
          </w:p>
        </w:tc>
        <w:tc>
          <w:tcPr>
            <w:tcW w:w="1238" w:type="dxa"/>
          </w:tcPr>
          <w:p w14:paraId="52B5A272"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654580A5" w14:textId="1CED3276"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Плавление и кристаллизация. Удельная теплота плавления. </w:t>
            </w:r>
            <w:r w:rsidRPr="00311162">
              <w:rPr>
                <w:rFonts w:ascii="Times New Roman" w:hAnsi="Times New Roman" w:cs="Times New Roman"/>
                <w:color w:val="000000"/>
                <w:sz w:val="24"/>
                <w:szCs w:val="24"/>
              </w:rPr>
              <w:t>Сублимация</w:t>
            </w:r>
          </w:p>
        </w:tc>
        <w:tc>
          <w:tcPr>
            <w:tcW w:w="946" w:type="dxa"/>
            <w:tcMar>
              <w:top w:w="50" w:type="dxa"/>
              <w:left w:w="100" w:type="dxa"/>
            </w:tcMar>
            <w:vAlign w:val="center"/>
          </w:tcPr>
          <w:p w14:paraId="3665156E"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5EF3EE7B"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4F10D680"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1439452" w14:textId="77777777" w:rsidTr="00267CF1">
        <w:trPr>
          <w:trHeight w:val="144"/>
          <w:tblCellSpacing w:w="20" w:type="nil"/>
        </w:trPr>
        <w:tc>
          <w:tcPr>
            <w:tcW w:w="668" w:type="dxa"/>
            <w:tcMar>
              <w:top w:w="50" w:type="dxa"/>
              <w:left w:w="100" w:type="dxa"/>
            </w:tcMar>
            <w:vAlign w:val="center"/>
          </w:tcPr>
          <w:p w14:paraId="5674FA2C"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44</w:t>
            </w:r>
          </w:p>
        </w:tc>
        <w:tc>
          <w:tcPr>
            <w:tcW w:w="1124" w:type="dxa"/>
          </w:tcPr>
          <w:p w14:paraId="494B425C" w14:textId="4F182B01" w:rsidR="00267CF1" w:rsidRPr="0051432F"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14.02</w:t>
            </w:r>
          </w:p>
        </w:tc>
        <w:tc>
          <w:tcPr>
            <w:tcW w:w="1238" w:type="dxa"/>
          </w:tcPr>
          <w:p w14:paraId="4FC8BBB6"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60AE611E" w14:textId="1D25D77E"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Уравнение теплового баланса</w:t>
            </w:r>
          </w:p>
        </w:tc>
        <w:tc>
          <w:tcPr>
            <w:tcW w:w="946" w:type="dxa"/>
            <w:tcMar>
              <w:top w:w="50" w:type="dxa"/>
              <w:left w:w="100" w:type="dxa"/>
            </w:tcMar>
            <w:vAlign w:val="center"/>
          </w:tcPr>
          <w:p w14:paraId="1CD0B4C3"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0DB34FCB"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308E601" w14:textId="77777777" w:rsidR="00267CF1" w:rsidRPr="00311162" w:rsidRDefault="00267CF1">
            <w:pPr>
              <w:spacing w:after="0"/>
              <w:ind w:left="135"/>
              <w:jc w:val="center"/>
              <w:rPr>
                <w:rFonts w:ascii="Times New Roman" w:hAnsi="Times New Roman" w:cs="Times New Roman"/>
                <w:sz w:val="24"/>
                <w:szCs w:val="24"/>
              </w:rPr>
            </w:pPr>
          </w:p>
        </w:tc>
      </w:tr>
      <w:tr w:rsidR="00311162" w:rsidRPr="00311162" w14:paraId="028D68B6" w14:textId="77777777" w:rsidTr="00B77927">
        <w:trPr>
          <w:trHeight w:val="144"/>
          <w:tblCellSpacing w:w="20" w:type="nil"/>
        </w:trPr>
        <w:tc>
          <w:tcPr>
            <w:tcW w:w="14399" w:type="dxa"/>
            <w:gridSpan w:val="7"/>
            <w:tcMar>
              <w:top w:w="50" w:type="dxa"/>
              <w:left w:w="100" w:type="dxa"/>
            </w:tcMar>
            <w:vAlign w:val="center"/>
          </w:tcPr>
          <w:p w14:paraId="11805018" w14:textId="305D39C9" w:rsidR="00311162" w:rsidRPr="00311162" w:rsidRDefault="00311162" w:rsidP="00311162">
            <w:pPr>
              <w:spacing w:after="0"/>
              <w:ind w:left="135"/>
              <w:jc w:val="center"/>
              <w:rPr>
                <w:rFonts w:ascii="Times New Roman" w:hAnsi="Times New Roman" w:cs="Times New Roman"/>
                <w:sz w:val="24"/>
                <w:szCs w:val="24"/>
                <w:lang w:val="ru-RU"/>
              </w:rPr>
            </w:pPr>
            <w:r w:rsidRPr="00311162">
              <w:rPr>
                <w:rFonts w:ascii="Times New Roman" w:hAnsi="Times New Roman" w:cs="Times New Roman"/>
                <w:b/>
                <w:bCs/>
                <w:sz w:val="24"/>
                <w:szCs w:val="24"/>
                <w:lang w:val="ru-RU"/>
              </w:rPr>
              <w:t>Раздел 4.</w:t>
            </w:r>
            <w:r w:rsidRPr="00311162">
              <w:rPr>
                <w:rFonts w:ascii="Times New Roman" w:hAnsi="Times New Roman" w:cs="Times New Roman"/>
                <w:sz w:val="24"/>
                <w:szCs w:val="24"/>
                <w:lang w:val="ru-RU"/>
              </w:rPr>
              <w:t xml:space="preserve"> Электродинамика. (22 часа)</w:t>
            </w:r>
          </w:p>
        </w:tc>
      </w:tr>
      <w:tr w:rsidR="00267CF1" w:rsidRPr="00311162" w14:paraId="38B4A225" w14:textId="77777777" w:rsidTr="00267CF1">
        <w:trPr>
          <w:trHeight w:val="144"/>
          <w:tblCellSpacing w:w="20" w:type="nil"/>
        </w:trPr>
        <w:tc>
          <w:tcPr>
            <w:tcW w:w="668" w:type="dxa"/>
            <w:tcMar>
              <w:top w:w="50" w:type="dxa"/>
              <w:left w:w="100" w:type="dxa"/>
            </w:tcMar>
            <w:vAlign w:val="center"/>
          </w:tcPr>
          <w:p w14:paraId="689DD784"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45</w:t>
            </w:r>
          </w:p>
        </w:tc>
        <w:tc>
          <w:tcPr>
            <w:tcW w:w="1124" w:type="dxa"/>
          </w:tcPr>
          <w:p w14:paraId="3FAD5D32" w14:textId="199E5671"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19.02</w:t>
            </w:r>
          </w:p>
        </w:tc>
        <w:tc>
          <w:tcPr>
            <w:tcW w:w="1238" w:type="dxa"/>
          </w:tcPr>
          <w:p w14:paraId="4C5B7865"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0A61D8F8" w14:textId="62D62522"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Электризация тел. Электрический заряд. Два вида электрических зарядов</w:t>
            </w:r>
          </w:p>
        </w:tc>
        <w:tc>
          <w:tcPr>
            <w:tcW w:w="946" w:type="dxa"/>
            <w:tcMar>
              <w:top w:w="50" w:type="dxa"/>
              <w:left w:w="100" w:type="dxa"/>
            </w:tcMar>
            <w:vAlign w:val="center"/>
          </w:tcPr>
          <w:p w14:paraId="66CD58CA"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6ED42E26"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CFB4FCE"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58F0C75" w14:textId="77777777" w:rsidTr="00267CF1">
        <w:trPr>
          <w:trHeight w:val="144"/>
          <w:tblCellSpacing w:w="20" w:type="nil"/>
        </w:trPr>
        <w:tc>
          <w:tcPr>
            <w:tcW w:w="668" w:type="dxa"/>
            <w:tcMar>
              <w:top w:w="50" w:type="dxa"/>
              <w:left w:w="100" w:type="dxa"/>
            </w:tcMar>
            <w:vAlign w:val="center"/>
          </w:tcPr>
          <w:p w14:paraId="04BD4A39"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46</w:t>
            </w:r>
          </w:p>
        </w:tc>
        <w:tc>
          <w:tcPr>
            <w:tcW w:w="1124" w:type="dxa"/>
          </w:tcPr>
          <w:p w14:paraId="56B80FFE" w14:textId="59B978C0"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21.02</w:t>
            </w:r>
          </w:p>
        </w:tc>
        <w:tc>
          <w:tcPr>
            <w:tcW w:w="1238" w:type="dxa"/>
          </w:tcPr>
          <w:p w14:paraId="2036AA68"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6CD52BF2" w14:textId="6C269BDF"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Проводники, диэлектрики и полупроводники. Закон сохранения электрического заряда</w:t>
            </w:r>
          </w:p>
        </w:tc>
        <w:tc>
          <w:tcPr>
            <w:tcW w:w="946" w:type="dxa"/>
            <w:tcMar>
              <w:top w:w="50" w:type="dxa"/>
              <w:left w:w="100" w:type="dxa"/>
            </w:tcMar>
            <w:vAlign w:val="center"/>
          </w:tcPr>
          <w:p w14:paraId="4903C871"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312D75B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808A439"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D6F34DD" w14:textId="77777777" w:rsidTr="00267CF1">
        <w:trPr>
          <w:trHeight w:val="144"/>
          <w:tblCellSpacing w:w="20" w:type="nil"/>
        </w:trPr>
        <w:tc>
          <w:tcPr>
            <w:tcW w:w="668" w:type="dxa"/>
            <w:tcMar>
              <w:top w:w="50" w:type="dxa"/>
              <w:left w:w="100" w:type="dxa"/>
            </w:tcMar>
            <w:vAlign w:val="center"/>
          </w:tcPr>
          <w:p w14:paraId="7BDDA217"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47</w:t>
            </w:r>
          </w:p>
        </w:tc>
        <w:tc>
          <w:tcPr>
            <w:tcW w:w="1124" w:type="dxa"/>
          </w:tcPr>
          <w:p w14:paraId="34BDC066" w14:textId="00229320"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26.02</w:t>
            </w:r>
          </w:p>
        </w:tc>
        <w:tc>
          <w:tcPr>
            <w:tcW w:w="1238" w:type="dxa"/>
          </w:tcPr>
          <w:p w14:paraId="26471621"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00A05867" w14:textId="6C341CF0"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Взаимодействие зарядов. Закон Кулона. Точечный электрический заряд</w:t>
            </w:r>
          </w:p>
        </w:tc>
        <w:tc>
          <w:tcPr>
            <w:tcW w:w="946" w:type="dxa"/>
            <w:tcMar>
              <w:top w:w="50" w:type="dxa"/>
              <w:left w:w="100" w:type="dxa"/>
            </w:tcMar>
            <w:vAlign w:val="center"/>
          </w:tcPr>
          <w:p w14:paraId="226C0744"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255F76C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A5B67D2"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381611CC" w14:textId="77777777" w:rsidTr="00267CF1">
        <w:trPr>
          <w:trHeight w:val="144"/>
          <w:tblCellSpacing w:w="20" w:type="nil"/>
        </w:trPr>
        <w:tc>
          <w:tcPr>
            <w:tcW w:w="668" w:type="dxa"/>
            <w:tcMar>
              <w:top w:w="50" w:type="dxa"/>
              <w:left w:w="100" w:type="dxa"/>
            </w:tcMar>
            <w:vAlign w:val="center"/>
          </w:tcPr>
          <w:p w14:paraId="1E4BBE15"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48</w:t>
            </w:r>
          </w:p>
        </w:tc>
        <w:tc>
          <w:tcPr>
            <w:tcW w:w="1124" w:type="dxa"/>
          </w:tcPr>
          <w:p w14:paraId="60DEC07C" w14:textId="04EE6CA6"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28.02</w:t>
            </w:r>
          </w:p>
        </w:tc>
        <w:tc>
          <w:tcPr>
            <w:tcW w:w="1238" w:type="dxa"/>
          </w:tcPr>
          <w:p w14:paraId="05C2B37D"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AC7DD28" w14:textId="1028BC0B"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Напряжённость электрического поля. Принцип суперпозиции электрических полей. </w:t>
            </w:r>
            <w:r w:rsidRPr="00311162">
              <w:rPr>
                <w:rFonts w:ascii="Times New Roman" w:hAnsi="Times New Roman" w:cs="Times New Roman"/>
                <w:color w:val="000000"/>
                <w:sz w:val="24"/>
                <w:szCs w:val="24"/>
              </w:rPr>
              <w:t>Линии напряжённости</w:t>
            </w:r>
          </w:p>
        </w:tc>
        <w:tc>
          <w:tcPr>
            <w:tcW w:w="946" w:type="dxa"/>
            <w:tcMar>
              <w:top w:w="50" w:type="dxa"/>
              <w:left w:w="100" w:type="dxa"/>
            </w:tcMar>
            <w:vAlign w:val="center"/>
          </w:tcPr>
          <w:p w14:paraId="407C23D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7577E6EA"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3E289DC"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5B1B2E57" w14:textId="77777777" w:rsidTr="00267CF1">
        <w:trPr>
          <w:trHeight w:val="144"/>
          <w:tblCellSpacing w:w="20" w:type="nil"/>
        </w:trPr>
        <w:tc>
          <w:tcPr>
            <w:tcW w:w="668" w:type="dxa"/>
            <w:tcMar>
              <w:top w:w="50" w:type="dxa"/>
              <w:left w:w="100" w:type="dxa"/>
            </w:tcMar>
            <w:vAlign w:val="center"/>
          </w:tcPr>
          <w:p w14:paraId="41B59FC4"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49</w:t>
            </w:r>
          </w:p>
        </w:tc>
        <w:tc>
          <w:tcPr>
            <w:tcW w:w="1124" w:type="dxa"/>
          </w:tcPr>
          <w:p w14:paraId="62928C23" w14:textId="096E3E6F"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05.03</w:t>
            </w:r>
          </w:p>
        </w:tc>
        <w:tc>
          <w:tcPr>
            <w:tcW w:w="1238" w:type="dxa"/>
          </w:tcPr>
          <w:p w14:paraId="6F89276E"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6FBF082E" w14:textId="196C6C73"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Работа сил электростатического поля. Потенциал. </w:t>
            </w:r>
            <w:r w:rsidRPr="00311162">
              <w:rPr>
                <w:rFonts w:ascii="Times New Roman" w:hAnsi="Times New Roman" w:cs="Times New Roman"/>
                <w:color w:val="000000"/>
                <w:sz w:val="24"/>
                <w:szCs w:val="24"/>
              </w:rPr>
              <w:t>Разность потенциалов</w:t>
            </w:r>
          </w:p>
        </w:tc>
        <w:tc>
          <w:tcPr>
            <w:tcW w:w="946" w:type="dxa"/>
            <w:tcMar>
              <w:top w:w="50" w:type="dxa"/>
              <w:left w:w="100" w:type="dxa"/>
            </w:tcMar>
            <w:vAlign w:val="center"/>
          </w:tcPr>
          <w:p w14:paraId="0EA9AEB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1EA092CD"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12C80AB"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001391C5" w14:textId="77777777" w:rsidTr="00267CF1">
        <w:trPr>
          <w:trHeight w:val="144"/>
          <w:tblCellSpacing w:w="20" w:type="nil"/>
        </w:trPr>
        <w:tc>
          <w:tcPr>
            <w:tcW w:w="668" w:type="dxa"/>
            <w:tcMar>
              <w:top w:w="50" w:type="dxa"/>
              <w:left w:w="100" w:type="dxa"/>
            </w:tcMar>
            <w:vAlign w:val="center"/>
          </w:tcPr>
          <w:p w14:paraId="3CCDACED"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50</w:t>
            </w:r>
          </w:p>
        </w:tc>
        <w:tc>
          <w:tcPr>
            <w:tcW w:w="1124" w:type="dxa"/>
          </w:tcPr>
          <w:p w14:paraId="2A9F7E09" w14:textId="0F1E587B"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07.03</w:t>
            </w:r>
          </w:p>
        </w:tc>
        <w:tc>
          <w:tcPr>
            <w:tcW w:w="1238" w:type="dxa"/>
          </w:tcPr>
          <w:p w14:paraId="3FEE678F"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396FDA76" w14:textId="7BBA94E1"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Проводники и диэлектрики в электростатическом поле. Диэлектрическая проницаемость</w:t>
            </w:r>
          </w:p>
        </w:tc>
        <w:tc>
          <w:tcPr>
            <w:tcW w:w="946" w:type="dxa"/>
            <w:tcMar>
              <w:top w:w="50" w:type="dxa"/>
              <w:left w:w="100" w:type="dxa"/>
            </w:tcMar>
            <w:vAlign w:val="center"/>
          </w:tcPr>
          <w:p w14:paraId="131CBCF5"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5089BF8C"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4F862EB5"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B8875BF" w14:textId="77777777" w:rsidTr="00267CF1">
        <w:trPr>
          <w:trHeight w:val="144"/>
          <w:tblCellSpacing w:w="20" w:type="nil"/>
        </w:trPr>
        <w:tc>
          <w:tcPr>
            <w:tcW w:w="668" w:type="dxa"/>
            <w:tcMar>
              <w:top w:w="50" w:type="dxa"/>
              <w:left w:w="100" w:type="dxa"/>
            </w:tcMar>
            <w:vAlign w:val="center"/>
          </w:tcPr>
          <w:p w14:paraId="09CBD88F"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51</w:t>
            </w:r>
          </w:p>
        </w:tc>
        <w:tc>
          <w:tcPr>
            <w:tcW w:w="1124" w:type="dxa"/>
          </w:tcPr>
          <w:p w14:paraId="41EF1128" w14:textId="5D00C872" w:rsidR="00267CF1" w:rsidRPr="0051432F"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12.03</w:t>
            </w:r>
          </w:p>
        </w:tc>
        <w:tc>
          <w:tcPr>
            <w:tcW w:w="1238" w:type="dxa"/>
          </w:tcPr>
          <w:p w14:paraId="1C9627B6"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6C3F9CF2" w14:textId="3807C17A"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Электроёмкость. Конденсатор</w:t>
            </w:r>
          </w:p>
        </w:tc>
        <w:tc>
          <w:tcPr>
            <w:tcW w:w="946" w:type="dxa"/>
            <w:tcMar>
              <w:top w:w="50" w:type="dxa"/>
              <w:left w:w="100" w:type="dxa"/>
            </w:tcMar>
            <w:vAlign w:val="center"/>
          </w:tcPr>
          <w:p w14:paraId="5F74E3D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2255CDE1"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50C8069B"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D8D00EE" w14:textId="77777777" w:rsidTr="00267CF1">
        <w:trPr>
          <w:trHeight w:val="144"/>
          <w:tblCellSpacing w:w="20" w:type="nil"/>
        </w:trPr>
        <w:tc>
          <w:tcPr>
            <w:tcW w:w="668" w:type="dxa"/>
            <w:tcMar>
              <w:top w:w="50" w:type="dxa"/>
              <w:left w:w="100" w:type="dxa"/>
            </w:tcMar>
            <w:vAlign w:val="center"/>
          </w:tcPr>
          <w:p w14:paraId="2D19E6F8"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52</w:t>
            </w:r>
          </w:p>
        </w:tc>
        <w:tc>
          <w:tcPr>
            <w:tcW w:w="1124" w:type="dxa"/>
          </w:tcPr>
          <w:p w14:paraId="31531307" w14:textId="7E51B35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14.03</w:t>
            </w:r>
          </w:p>
        </w:tc>
        <w:tc>
          <w:tcPr>
            <w:tcW w:w="1238" w:type="dxa"/>
          </w:tcPr>
          <w:p w14:paraId="4CECF14A"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5BE95FA" w14:textId="477E220C"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Электроёмкость плоского конденсатора. Энергия заряженного конденсатора</w:t>
            </w:r>
          </w:p>
        </w:tc>
        <w:tc>
          <w:tcPr>
            <w:tcW w:w="946" w:type="dxa"/>
            <w:tcMar>
              <w:top w:w="50" w:type="dxa"/>
              <w:left w:w="100" w:type="dxa"/>
            </w:tcMar>
            <w:vAlign w:val="center"/>
          </w:tcPr>
          <w:p w14:paraId="0B8C8884"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295DEAA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2FEB838"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66F54A18" w14:textId="77777777" w:rsidTr="00267CF1">
        <w:trPr>
          <w:trHeight w:val="144"/>
          <w:tblCellSpacing w:w="20" w:type="nil"/>
        </w:trPr>
        <w:tc>
          <w:tcPr>
            <w:tcW w:w="668" w:type="dxa"/>
            <w:tcMar>
              <w:top w:w="50" w:type="dxa"/>
              <w:left w:w="100" w:type="dxa"/>
            </w:tcMar>
            <w:vAlign w:val="center"/>
          </w:tcPr>
          <w:p w14:paraId="456960DC"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53</w:t>
            </w:r>
          </w:p>
        </w:tc>
        <w:tc>
          <w:tcPr>
            <w:tcW w:w="1124" w:type="dxa"/>
          </w:tcPr>
          <w:p w14:paraId="3AEC0184" w14:textId="2E974827"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19.03</w:t>
            </w:r>
          </w:p>
        </w:tc>
        <w:tc>
          <w:tcPr>
            <w:tcW w:w="1238" w:type="dxa"/>
          </w:tcPr>
          <w:p w14:paraId="21600BAD"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6B5ACD0" w14:textId="38F16FF0"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"Измерение электроёмкости конденсатора"</w:t>
            </w:r>
          </w:p>
        </w:tc>
        <w:tc>
          <w:tcPr>
            <w:tcW w:w="946" w:type="dxa"/>
            <w:tcMar>
              <w:top w:w="50" w:type="dxa"/>
              <w:left w:w="100" w:type="dxa"/>
            </w:tcMar>
            <w:vAlign w:val="center"/>
          </w:tcPr>
          <w:p w14:paraId="32B3A00C"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300FC932"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68A65F06"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267CF1" w:rsidRPr="00311162" w14:paraId="3713DDF8" w14:textId="77777777" w:rsidTr="00267CF1">
        <w:trPr>
          <w:trHeight w:val="144"/>
          <w:tblCellSpacing w:w="20" w:type="nil"/>
        </w:trPr>
        <w:tc>
          <w:tcPr>
            <w:tcW w:w="668" w:type="dxa"/>
            <w:tcMar>
              <w:top w:w="50" w:type="dxa"/>
              <w:left w:w="100" w:type="dxa"/>
            </w:tcMar>
            <w:vAlign w:val="center"/>
          </w:tcPr>
          <w:p w14:paraId="6B285A7A"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54</w:t>
            </w:r>
          </w:p>
        </w:tc>
        <w:tc>
          <w:tcPr>
            <w:tcW w:w="1124" w:type="dxa"/>
          </w:tcPr>
          <w:p w14:paraId="0CFB432A" w14:textId="24EA70FD" w:rsidR="00267CF1" w:rsidRPr="00311162" w:rsidRDefault="0051432F">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21.03</w:t>
            </w:r>
          </w:p>
        </w:tc>
        <w:tc>
          <w:tcPr>
            <w:tcW w:w="1238" w:type="dxa"/>
          </w:tcPr>
          <w:p w14:paraId="09BE92E8"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0623D968" w14:textId="7CACBC3E"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Принцип действия и применение конденсаторов, копировального аппарата, струйного принтера. Электростатическая защита. Заземление электроприборов</w:t>
            </w:r>
          </w:p>
        </w:tc>
        <w:tc>
          <w:tcPr>
            <w:tcW w:w="946" w:type="dxa"/>
            <w:tcMar>
              <w:top w:w="50" w:type="dxa"/>
              <w:left w:w="100" w:type="dxa"/>
            </w:tcMar>
            <w:vAlign w:val="center"/>
          </w:tcPr>
          <w:p w14:paraId="28583197"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5A733A48"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18FC07D"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6DB96A0" w14:textId="77777777" w:rsidTr="00267CF1">
        <w:trPr>
          <w:trHeight w:val="144"/>
          <w:tblCellSpacing w:w="20" w:type="nil"/>
        </w:trPr>
        <w:tc>
          <w:tcPr>
            <w:tcW w:w="668" w:type="dxa"/>
            <w:tcMar>
              <w:top w:w="50" w:type="dxa"/>
              <w:left w:w="100" w:type="dxa"/>
            </w:tcMar>
            <w:vAlign w:val="center"/>
          </w:tcPr>
          <w:p w14:paraId="1037448B"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55</w:t>
            </w:r>
          </w:p>
        </w:tc>
        <w:tc>
          <w:tcPr>
            <w:tcW w:w="1124" w:type="dxa"/>
          </w:tcPr>
          <w:p w14:paraId="70346DF8" w14:textId="2E429F72"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02.04</w:t>
            </w:r>
          </w:p>
        </w:tc>
        <w:tc>
          <w:tcPr>
            <w:tcW w:w="1238" w:type="dxa"/>
          </w:tcPr>
          <w:p w14:paraId="507F1E7D"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334D4CFB" w14:textId="6F1695D6"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Электрический ток, условия его существования. Постоянный ток. Сила тока. Напряжение. </w:t>
            </w:r>
            <w:r w:rsidRPr="00311162">
              <w:rPr>
                <w:rFonts w:ascii="Times New Roman" w:hAnsi="Times New Roman" w:cs="Times New Roman"/>
                <w:color w:val="000000"/>
                <w:sz w:val="24"/>
                <w:szCs w:val="24"/>
              </w:rPr>
              <w:t>Сопротивление. Закон Ома для участка цепи</w:t>
            </w:r>
          </w:p>
        </w:tc>
        <w:tc>
          <w:tcPr>
            <w:tcW w:w="946" w:type="dxa"/>
            <w:tcMar>
              <w:top w:w="50" w:type="dxa"/>
              <w:left w:w="100" w:type="dxa"/>
            </w:tcMar>
            <w:vAlign w:val="center"/>
          </w:tcPr>
          <w:p w14:paraId="378F13C6"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06F65D9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4700D7E"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CDF7BF5" w14:textId="77777777" w:rsidTr="00267CF1">
        <w:trPr>
          <w:trHeight w:val="144"/>
          <w:tblCellSpacing w:w="20" w:type="nil"/>
        </w:trPr>
        <w:tc>
          <w:tcPr>
            <w:tcW w:w="668" w:type="dxa"/>
            <w:tcMar>
              <w:top w:w="50" w:type="dxa"/>
              <w:left w:w="100" w:type="dxa"/>
            </w:tcMar>
            <w:vAlign w:val="center"/>
          </w:tcPr>
          <w:p w14:paraId="512E4560"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lastRenderedPageBreak/>
              <w:t>56</w:t>
            </w:r>
          </w:p>
        </w:tc>
        <w:tc>
          <w:tcPr>
            <w:tcW w:w="1124" w:type="dxa"/>
          </w:tcPr>
          <w:p w14:paraId="0C0570D4" w14:textId="145D1555"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04.04</w:t>
            </w:r>
          </w:p>
        </w:tc>
        <w:tc>
          <w:tcPr>
            <w:tcW w:w="1238" w:type="dxa"/>
          </w:tcPr>
          <w:p w14:paraId="15CD0A7A"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77285820" w14:textId="37C1830B"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Последовательное, параллельное, смешанное соединение проводников. Лабораторная работа «Изучение смешанного соединения резисторов»</w:t>
            </w:r>
          </w:p>
        </w:tc>
        <w:tc>
          <w:tcPr>
            <w:tcW w:w="946" w:type="dxa"/>
            <w:tcMar>
              <w:top w:w="50" w:type="dxa"/>
              <w:left w:w="100" w:type="dxa"/>
            </w:tcMar>
            <w:vAlign w:val="center"/>
          </w:tcPr>
          <w:p w14:paraId="61C9C52D"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149E2B7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2F5243C"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0.5 </w:t>
            </w:r>
          </w:p>
        </w:tc>
      </w:tr>
      <w:tr w:rsidR="00267CF1" w:rsidRPr="00311162" w14:paraId="23733E04" w14:textId="77777777" w:rsidTr="00267CF1">
        <w:trPr>
          <w:trHeight w:val="144"/>
          <w:tblCellSpacing w:w="20" w:type="nil"/>
        </w:trPr>
        <w:tc>
          <w:tcPr>
            <w:tcW w:w="668" w:type="dxa"/>
            <w:tcMar>
              <w:top w:w="50" w:type="dxa"/>
              <w:left w:w="100" w:type="dxa"/>
            </w:tcMar>
            <w:vAlign w:val="center"/>
          </w:tcPr>
          <w:p w14:paraId="44A32DA3"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57</w:t>
            </w:r>
          </w:p>
        </w:tc>
        <w:tc>
          <w:tcPr>
            <w:tcW w:w="1124" w:type="dxa"/>
          </w:tcPr>
          <w:p w14:paraId="1AB57CCC" w14:textId="754F401D"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09.04</w:t>
            </w:r>
          </w:p>
        </w:tc>
        <w:tc>
          <w:tcPr>
            <w:tcW w:w="1238" w:type="dxa"/>
          </w:tcPr>
          <w:p w14:paraId="01FF38F1"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431A9291" w14:textId="761796C0"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Работа и мощность электрического тока. Закон Джоуля-Ленца</w:t>
            </w:r>
          </w:p>
        </w:tc>
        <w:tc>
          <w:tcPr>
            <w:tcW w:w="946" w:type="dxa"/>
            <w:tcMar>
              <w:top w:w="50" w:type="dxa"/>
              <w:left w:w="100" w:type="dxa"/>
            </w:tcMar>
            <w:vAlign w:val="center"/>
          </w:tcPr>
          <w:p w14:paraId="6D75A209"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54D6198C"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49EE774"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53F51598" w14:textId="77777777" w:rsidTr="00267CF1">
        <w:trPr>
          <w:trHeight w:val="144"/>
          <w:tblCellSpacing w:w="20" w:type="nil"/>
        </w:trPr>
        <w:tc>
          <w:tcPr>
            <w:tcW w:w="668" w:type="dxa"/>
            <w:tcMar>
              <w:top w:w="50" w:type="dxa"/>
              <w:left w:w="100" w:type="dxa"/>
            </w:tcMar>
            <w:vAlign w:val="center"/>
          </w:tcPr>
          <w:p w14:paraId="171EE1C4"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58</w:t>
            </w:r>
          </w:p>
        </w:tc>
        <w:tc>
          <w:tcPr>
            <w:tcW w:w="1124" w:type="dxa"/>
          </w:tcPr>
          <w:p w14:paraId="622EB61D" w14:textId="006B67C8"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11.04</w:t>
            </w:r>
          </w:p>
        </w:tc>
        <w:tc>
          <w:tcPr>
            <w:tcW w:w="1238" w:type="dxa"/>
          </w:tcPr>
          <w:p w14:paraId="01093D88"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6C7EC87" w14:textId="37382C53"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946" w:type="dxa"/>
            <w:tcMar>
              <w:top w:w="50" w:type="dxa"/>
              <w:left w:w="100" w:type="dxa"/>
            </w:tcMar>
            <w:vAlign w:val="center"/>
          </w:tcPr>
          <w:p w14:paraId="0EC9C618"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6DC15265"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C82D811"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0.5 </w:t>
            </w:r>
          </w:p>
        </w:tc>
      </w:tr>
      <w:tr w:rsidR="00267CF1" w:rsidRPr="00311162" w14:paraId="71ABF70C" w14:textId="77777777" w:rsidTr="00267CF1">
        <w:trPr>
          <w:trHeight w:val="144"/>
          <w:tblCellSpacing w:w="20" w:type="nil"/>
        </w:trPr>
        <w:tc>
          <w:tcPr>
            <w:tcW w:w="668" w:type="dxa"/>
            <w:tcMar>
              <w:top w:w="50" w:type="dxa"/>
              <w:left w:w="100" w:type="dxa"/>
            </w:tcMar>
            <w:vAlign w:val="center"/>
          </w:tcPr>
          <w:p w14:paraId="7C4A4846"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59</w:t>
            </w:r>
          </w:p>
        </w:tc>
        <w:tc>
          <w:tcPr>
            <w:tcW w:w="1124" w:type="dxa"/>
          </w:tcPr>
          <w:p w14:paraId="5FDBEA7A" w14:textId="340ACE12"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16.04</w:t>
            </w:r>
          </w:p>
        </w:tc>
        <w:tc>
          <w:tcPr>
            <w:tcW w:w="1238" w:type="dxa"/>
          </w:tcPr>
          <w:p w14:paraId="03A8C1F6"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48C3A063" w14:textId="5A8A3890"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Электронная проводимость твёрдых металлов. Зависимость сопротивления металлов от температуры. </w:t>
            </w:r>
            <w:r w:rsidRPr="00311162">
              <w:rPr>
                <w:rFonts w:ascii="Times New Roman" w:hAnsi="Times New Roman" w:cs="Times New Roman"/>
                <w:color w:val="000000"/>
                <w:sz w:val="24"/>
                <w:szCs w:val="24"/>
              </w:rPr>
              <w:t>Сверхпроводимость</w:t>
            </w:r>
          </w:p>
        </w:tc>
        <w:tc>
          <w:tcPr>
            <w:tcW w:w="946" w:type="dxa"/>
            <w:tcMar>
              <w:top w:w="50" w:type="dxa"/>
              <w:left w:w="100" w:type="dxa"/>
            </w:tcMar>
            <w:vAlign w:val="center"/>
          </w:tcPr>
          <w:p w14:paraId="13ECD2A7"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7F5A1E97"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3F54837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7B0A5797" w14:textId="77777777" w:rsidTr="00267CF1">
        <w:trPr>
          <w:trHeight w:val="144"/>
          <w:tblCellSpacing w:w="20" w:type="nil"/>
        </w:trPr>
        <w:tc>
          <w:tcPr>
            <w:tcW w:w="668" w:type="dxa"/>
            <w:tcMar>
              <w:top w:w="50" w:type="dxa"/>
              <w:left w:w="100" w:type="dxa"/>
            </w:tcMar>
            <w:vAlign w:val="center"/>
          </w:tcPr>
          <w:p w14:paraId="6D31896F"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60</w:t>
            </w:r>
          </w:p>
        </w:tc>
        <w:tc>
          <w:tcPr>
            <w:tcW w:w="1124" w:type="dxa"/>
          </w:tcPr>
          <w:p w14:paraId="4E337884" w14:textId="41E55A1C"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18.04</w:t>
            </w:r>
          </w:p>
        </w:tc>
        <w:tc>
          <w:tcPr>
            <w:tcW w:w="1238" w:type="dxa"/>
          </w:tcPr>
          <w:p w14:paraId="4C0C8ED5"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20724DC1" w14:textId="7C25AA8B"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Электрический ток в вакууме. Свойства электронных пучков</w:t>
            </w:r>
          </w:p>
        </w:tc>
        <w:tc>
          <w:tcPr>
            <w:tcW w:w="946" w:type="dxa"/>
            <w:tcMar>
              <w:top w:w="50" w:type="dxa"/>
              <w:left w:w="100" w:type="dxa"/>
            </w:tcMar>
            <w:vAlign w:val="center"/>
          </w:tcPr>
          <w:p w14:paraId="5C1DA447"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78341659"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14A5D61"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58321B55" w14:textId="77777777" w:rsidTr="00267CF1">
        <w:trPr>
          <w:trHeight w:val="144"/>
          <w:tblCellSpacing w:w="20" w:type="nil"/>
        </w:trPr>
        <w:tc>
          <w:tcPr>
            <w:tcW w:w="668" w:type="dxa"/>
            <w:tcMar>
              <w:top w:w="50" w:type="dxa"/>
              <w:left w:w="100" w:type="dxa"/>
            </w:tcMar>
            <w:vAlign w:val="center"/>
          </w:tcPr>
          <w:p w14:paraId="56CF437A"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61</w:t>
            </w:r>
          </w:p>
        </w:tc>
        <w:tc>
          <w:tcPr>
            <w:tcW w:w="1124" w:type="dxa"/>
          </w:tcPr>
          <w:p w14:paraId="3E5136DF" w14:textId="388905DC"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23.04</w:t>
            </w:r>
          </w:p>
        </w:tc>
        <w:tc>
          <w:tcPr>
            <w:tcW w:w="1238" w:type="dxa"/>
          </w:tcPr>
          <w:p w14:paraId="0AAA57A4"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685C7077" w14:textId="18D0506E"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 xml:space="preserve">Полупроводники, их собственная и примесная проводимость. Свойства </w:t>
            </w:r>
            <w:r w:rsidRPr="00311162">
              <w:rPr>
                <w:rFonts w:ascii="Times New Roman" w:hAnsi="Times New Roman" w:cs="Times New Roman"/>
                <w:color w:val="000000"/>
                <w:sz w:val="24"/>
                <w:szCs w:val="24"/>
              </w:rPr>
              <w:t>p</w:t>
            </w:r>
            <w:r w:rsidRPr="00311162">
              <w:rPr>
                <w:rFonts w:ascii="Times New Roman" w:hAnsi="Times New Roman" w:cs="Times New Roman"/>
                <w:color w:val="000000"/>
                <w:sz w:val="24"/>
                <w:szCs w:val="24"/>
                <w:lang w:val="ru-RU"/>
              </w:rPr>
              <w:t>—</w:t>
            </w:r>
            <w:r w:rsidRPr="00311162">
              <w:rPr>
                <w:rFonts w:ascii="Times New Roman" w:hAnsi="Times New Roman" w:cs="Times New Roman"/>
                <w:color w:val="000000"/>
                <w:sz w:val="24"/>
                <w:szCs w:val="24"/>
              </w:rPr>
              <w:t>n</w:t>
            </w:r>
            <w:r w:rsidRPr="00311162">
              <w:rPr>
                <w:rFonts w:ascii="Times New Roman" w:hAnsi="Times New Roman" w:cs="Times New Roman"/>
                <w:color w:val="000000"/>
                <w:sz w:val="24"/>
                <w:szCs w:val="24"/>
                <w:lang w:val="ru-RU"/>
              </w:rPr>
              <w:t>-перехода. Полупроводниковые приборы</w:t>
            </w:r>
          </w:p>
        </w:tc>
        <w:tc>
          <w:tcPr>
            <w:tcW w:w="946" w:type="dxa"/>
            <w:tcMar>
              <w:top w:w="50" w:type="dxa"/>
              <w:left w:w="100" w:type="dxa"/>
            </w:tcMar>
            <w:vAlign w:val="center"/>
          </w:tcPr>
          <w:p w14:paraId="3D537A92"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4691F7C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68DA49E1"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CE5856F" w14:textId="77777777" w:rsidTr="00267CF1">
        <w:trPr>
          <w:trHeight w:val="144"/>
          <w:tblCellSpacing w:w="20" w:type="nil"/>
        </w:trPr>
        <w:tc>
          <w:tcPr>
            <w:tcW w:w="668" w:type="dxa"/>
            <w:tcMar>
              <w:top w:w="50" w:type="dxa"/>
              <w:left w:w="100" w:type="dxa"/>
            </w:tcMar>
            <w:vAlign w:val="center"/>
          </w:tcPr>
          <w:p w14:paraId="154F69B1"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62</w:t>
            </w:r>
          </w:p>
        </w:tc>
        <w:tc>
          <w:tcPr>
            <w:tcW w:w="1124" w:type="dxa"/>
          </w:tcPr>
          <w:p w14:paraId="0653AFC2" w14:textId="08F0A4DB"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25.04</w:t>
            </w:r>
          </w:p>
        </w:tc>
        <w:tc>
          <w:tcPr>
            <w:tcW w:w="1238" w:type="dxa"/>
          </w:tcPr>
          <w:p w14:paraId="0DBDA680"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22966EAA" w14:textId="43F0F396"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Электрический ток в растворах и расплавах электролитов. Электролитическая диссоциация. Электролиз</w:t>
            </w:r>
          </w:p>
        </w:tc>
        <w:tc>
          <w:tcPr>
            <w:tcW w:w="946" w:type="dxa"/>
            <w:tcMar>
              <w:top w:w="50" w:type="dxa"/>
              <w:left w:w="100" w:type="dxa"/>
            </w:tcMar>
            <w:vAlign w:val="center"/>
          </w:tcPr>
          <w:p w14:paraId="00202E8D"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6DA692F0"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A5FF87A"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12D1AA23" w14:textId="77777777" w:rsidTr="00267CF1">
        <w:trPr>
          <w:trHeight w:val="144"/>
          <w:tblCellSpacing w:w="20" w:type="nil"/>
        </w:trPr>
        <w:tc>
          <w:tcPr>
            <w:tcW w:w="668" w:type="dxa"/>
            <w:tcMar>
              <w:top w:w="50" w:type="dxa"/>
              <w:left w:w="100" w:type="dxa"/>
            </w:tcMar>
            <w:vAlign w:val="center"/>
          </w:tcPr>
          <w:p w14:paraId="7C3CB75B"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63</w:t>
            </w:r>
          </w:p>
        </w:tc>
        <w:tc>
          <w:tcPr>
            <w:tcW w:w="1124" w:type="dxa"/>
          </w:tcPr>
          <w:p w14:paraId="7DF93502" w14:textId="31FEF41C"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30.04</w:t>
            </w:r>
          </w:p>
        </w:tc>
        <w:tc>
          <w:tcPr>
            <w:tcW w:w="1238" w:type="dxa"/>
          </w:tcPr>
          <w:p w14:paraId="57C7E552"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40531B90" w14:textId="3FA92A48"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Электрический ток в газах. Самостоятельный и несамостоятельный разряд. </w:t>
            </w:r>
            <w:r w:rsidRPr="00311162">
              <w:rPr>
                <w:rFonts w:ascii="Times New Roman" w:hAnsi="Times New Roman" w:cs="Times New Roman"/>
                <w:color w:val="000000"/>
                <w:sz w:val="24"/>
                <w:szCs w:val="24"/>
              </w:rPr>
              <w:t>Молния. Плазма</w:t>
            </w:r>
          </w:p>
        </w:tc>
        <w:tc>
          <w:tcPr>
            <w:tcW w:w="946" w:type="dxa"/>
            <w:tcMar>
              <w:top w:w="50" w:type="dxa"/>
              <w:left w:w="100" w:type="dxa"/>
            </w:tcMar>
            <w:vAlign w:val="center"/>
          </w:tcPr>
          <w:p w14:paraId="4F5546BE"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1587C24A"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4354D81"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7C8A096D" w14:textId="77777777" w:rsidTr="00267CF1">
        <w:trPr>
          <w:trHeight w:val="144"/>
          <w:tblCellSpacing w:w="20" w:type="nil"/>
        </w:trPr>
        <w:tc>
          <w:tcPr>
            <w:tcW w:w="668" w:type="dxa"/>
            <w:tcMar>
              <w:top w:w="50" w:type="dxa"/>
              <w:left w:w="100" w:type="dxa"/>
            </w:tcMar>
            <w:vAlign w:val="center"/>
          </w:tcPr>
          <w:p w14:paraId="1078C4D4"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64</w:t>
            </w:r>
          </w:p>
        </w:tc>
        <w:tc>
          <w:tcPr>
            <w:tcW w:w="1124" w:type="dxa"/>
          </w:tcPr>
          <w:p w14:paraId="55B470D4" w14:textId="15FE6CB2"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07.05</w:t>
            </w:r>
          </w:p>
        </w:tc>
        <w:tc>
          <w:tcPr>
            <w:tcW w:w="1238" w:type="dxa"/>
          </w:tcPr>
          <w:p w14:paraId="0A5CAC14"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0423B0C4" w14:textId="2AB55A79"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Электрические приборы и устройства и их практическое применение. Правила техники безопасности</w:t>
            </w:r>
          </w:p>
        </w:tc>
        <w:tc>
          <w:tcPr>
            <w:tcW w:w="946" w:type="dxa"/>
            <w:tcMar>
              <w:top w:w="50" w:type="dxa"/>
              <w:left w:w="100" w:type="dxa"/>
            </w:tcMar>
            <w:vAlign w:val="center"/>
          </w:tcPr>
          <w:p w14:paraId="68410812"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21DF9593"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1979E59F"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5B276F38" w14:textId="77777777" w:rsidTr="00267CF1">
        <w:trPr>
          <w:trHeight w:val="144"/>
          <w:tblCellSpacing w:w="20" w:type="nil"/>
        </w:trPr>
        <w:tc>
          <w:tcPr>
            <w:tcW w:w="668" w:type="dxa"/>
            <w:tcMar>
              <w:top w:w="50" w:type="dxa"/>
              <w:left w:w="100" w:type="dxa"/>
            </w:tcMar>
            <w:vAlign w:val="center"/>
          </w:tcPr>
          <w:p w14:paraId="5698963A"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65</w:t>
            </w:r>
          </w:p>
        </w:tc>
        <w:tc>
          <w:tcPr>
            <w:tcW w:w="1124" w:type="dxa"/>
          </w:tcPr>
          <w:p w14:paraId="2C8909D8" w14:textId="44F802D7" w:rsidR="00267CF1" w:rsidRPr="009F7EBC"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14.05</w:t>
            </w:r>
          </w:p>
        </w:tc>
        <w:tc>
          <w:tcPr>
            <w:tcW w:w="1238" w:type="dxa"/>
          </w:tcPr>
          <w:p w14:paraId="23C91A90" w14:textId="77777777" w:rsidR="00267CF1" w:rsidRPr="00311162" w:rsidRDefault="00267CF1">
            <w:pPr>
              <w:spacing w:after="0"/>
              <w:ind w:left="135"/>
              <w:rPr>
                <w:rFonts w:ascii="Times New Roman" w:hAnsi="Times New Roman" w:cs="Times New Roman"/>
                <w:color w:val="000000"/>
                <w:sz w:val="24"/>
                <w:szCs w:val="24"/>
              </w:rPr>
            </w:pPr>
          </w:p>
        </w:tc>
        <w:tc>
          <w:tcPr>
            <w:tcW w:w="7682" w:type="dxa"/>
            <w:tcMar>
              <w:top w:w="50" w:type="dxa"/>
              <w:left w:w="100" w:type="dxa"/>
            </w:tcMar>
            <w:vAlign w:val="center"/>
          </w:tcPr>
          <w:p w14:paraId="36C8242F" w14:textId="20421FC2" w:rsidR="00267CF1" w:rsidRPr="00311162" w:rsidRDefault="00267CF1">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Обобщающий урок «Электродинамика»</w:t>
            </w:r>
          </w:p>
        </w:tc>
        <w:tc>
          <w:tcPr>
            <w:tcW w:w="946" w:type="dxa"/>
            <w:tcMar>
              <w:top w:w="50" w:type="dxa"/>
              <w:left w:w="100" w:type="dxa"/>
            </w:tcMar>
            <w:vAlign w:val="center"/>
          </w:tcPr>
          <w:p w14:paraId="3720F53E"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86" w:type="dxa"/>
            <w:tcMar>
              <w:top w:w="50" w:type="dxa"/>
              <w:left w:w="100" w:type="dxa"/>
            </w:tcMar>
            <w:vAlign w:val="center"/>
          </w:tcPr>
          <w:p w14:paraId="066D2105"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239879F6"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2FA0291F" w14:textId="77777777" w:rsidTr="00267CF1">
        <w:trPr>
          <w:trHeight w:val="144"/>
          <w:tblCellSpacing w:w="20" w:type="nil"/>
        </w:trPr>
        <w:tc>
          <w:tcPr>
            <w:tcW w:w="668" w:type="dxa"/>
            <w:tcMar>
              <w:top w:w="50" w:type="dxa"/>
              <w:left w:w="100" w:type="dxa"/>
            </w:tcMar>
            <w:vAlign w:val="center"/>
          </w:tcPr>
          <w:p w14:paraId="12E2AF88"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66</w:t>
            </w:r>
          </w:p>
        </w:tc>
        <w:tc>
          <w:tcPr>
            <w:tcW w:w="1124" w:type="dxa"/>
          </w:tcPr>
          <w:p w14:paraId="06812603" w14:textId="712F6959"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16.05</w:t>
            </w:r>
          </w:p>
        </w:tc>
        <w:tc>
          <w:tcPr>
            <w:tcW w:w="1238" w:type="dxa"/>
          </w:tcPr>
          <w:p w14:paraId="06F7ECC3"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1D74B55F" w14:textId="750CCBEB"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Контрольная работа по теме «Электростатика. Постоянный электрический ток. Токи в различных средах»</w:t>
            </w:r>
          </w:p>
        </w:tc>
        <w:tc>
          <w:tcPr>
            <w:tcW w:w="946" w:type="dxa"/>
            <w:tcMar>
              <w:top w:w="50" w:type="dxa"/>
              <w:left w:w="100" w:type="dxa"/>
            </w:tcMar>
            <w:vAlign w:val="center"/>
          </w:tcPr>
          <w:p w14:paraId="215EC37F"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4B7EABA3"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55" w:type="dxa"/>
            <w:tcMar>
              <w:top w:w="50" w:type="dxa"/>
              <w:left w:w="100" w:type="dxa"/>
            </w:tcMar>
            <w:vAlign w:val="center"/>
          </w:tcPr>
          <w:p w14:paraId="558B7783"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7FCABA63" w14:textId="77777777" w:rsidTr="00267CF1">
        <w:trPr>
          <w:trHeight w:val="144"/>
          <w:tblCellSpacing w:w="20" w:type="nil"/>
        </w:trPr>
        <w:tc>
          <w:tcPr>
            <w:tcW w:w="668" w:type="dxa"/>
            <w:tcMar>
              <w:top w:w="50" w:type="dxa"/>
              <w:left w:w="100" w:type="dxa"/>
            </w:tcMar>
            <w:vAlign w:val="center"/>
          </w:tcPr>
          <w:p w14:paraId="2E56471B"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67</w:t>
            </w:r>
          </w:p>
        </w:tc>
        <w:tc>
          <w:tcPr>
            <w:tcW w:w="1124" w:type="dxa"/>
          </w:tcPr>
          <w:p w14:paraId="2F55E39E" w14:textId="1DB14860"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20.05</w:t>
            </w:r>
          </w:p>
        </w:tc>
        <w:tc>
          <w:tcPr>
            <w:tcW w:w="1238" w:type="dxa"/>
          </w:tcPr>
          <w:p w14:paraId="48347D9D"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3EF29D2B" w14:textId="7042A803"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Резервный урок. Контрольная работа по теме "Электродинамика"</w:t>
            </w:r>
          </w:p>
        </w:tc>
        <w:tc>
          <w:tcPr>
            <w:tcW w:w="946" w:type="dxa"/>
            <w:tcMar>
              <w:top w:w="50" w:type="dxa"/>
              <w:left w:w="100" w:type="dxa"/>
            </w:tcMar>
            <w:vAlign w:val="center"/>
          </w:tcPr>
          <w:p w14:paraId="7C844399"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792241A2"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55" w:type="dxa"/>
            <w:tcMar>
              <w:top w:w="50" w:type="dxa"/>
              <w:left w:w="100" w:type="dxa"/>
            </w:tcMar>
            <w:vAlign w:val="center"/>
          </w:tcPr>
          <w:p w14:paraId="323CEA33" w14:textId="77777777" w:rsidR="00267CF1" w:rsidRPr="00311162" w:rsidRDefault="00267CF1">
            <w:pPr>
              <w:spacing w:after="0"/>
              <w:ind w:left="135"/>
              <w:jc w:val="center"/>
              <w:rPr>
                <w:rFonts w:ascii="Times New Roman" w:hAnsi="Times New Roman" w:cs="Times New Roman"/>
                <w:sz w:val="24"/>
                <w:szCs w:val="24"/>
              </w:rPr>
            </w:pPr>
          </w:p>
        </w:tc>
      </w:tr>
      <w:tr w:rsidR="00267CF1" w:rsidRPr="00311162" w14:paraId="4B004579" w14:textId="77777777" w:rsidTr="00267CF1">
        <w:trPr>
          <w:trHeight w:val="144"/>
          <w:tblCellSpacing w:w="20" w:type="nil"/>
        </w:trPr>
        <w:tc>
          <w:tcPr>
            <w:tcW w:w="668" w:type="dxa"/>
            <w:tcMar>
              <w:top w:w="50" w:type="dxa"/>
              <w:left w:w="100" w:type="dxa"/>
            </w:tcMar>
            <w:vAlign w:val="center"/>
          </w:tcPr>
          <w:p w14:paraId="1F5D6CAA" w14:textId="77777777" w:rsidR="00267CF1" w:rsidRPr="00311162" w:rsidRDefault="00267CF1" w:rsidP="00311162">
            <w:pPr>
              <w:spacing w:after="0"/>
              <w:jc w:val="center"/>
              <w:rPr>
                <w:rFonts w:ascii="Times New Roman" w:hAnsi="Times New Roman" w:cs="Times New Roman"/>
                <w:sz w:val="24"/>
                <w:szCs w:val="24"/>
              </w:rPr>
            </w:pPr>
            <w:r w:rsidRPr="00311162">
              <w:rPr>
                <w:rFonts w:ascii="Times New Roman" w:hAnsi="Times New Roman" w:cs="Times New Roman"/>
                <w:color w:val="000000"/>
                <w:sz w:val="24"/>
                <w:szCs w:val="24"/>
              </w:rPr>
              <w:t>68</w:t>
            </w:r>
          </w:p>
        </w:tc>
        <w:tc>
          <w:tcPr>
            <w:tcW w:w="1124" w:type="dxa"/>
          </w:tcPr>
          <w:p w14:paraId="53629C38" w14:textId="6E0BC6E4" w:rsidR="00267CF1" w:rsidRPr="00311162" w:rsidRDefault="009F7EB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23.05</w:t>
            </w:r>
          </w:p>
        </w:tc>
        <w:tc>
          <w:tcPr>
            <w:tcW w:w="1238" w:type="dxa"/>
          </w:tcPr>
          <w:p w14:paraId="14914C1E" w14:textId="77777777" w:rsidR="00267CF1" w:rsidRPr="00311162" w:rsidRDefault="00267CF1">
            <w:pPr>
              <w:spacing w:after="0"/>
              <w:ind w:left="135"/>
              <w:rPr>
                <w:rFonts w:ascii="Times New Roman" w:hAnsi="Times New Roman" w:cs="Times New Roman"/>
                <w:color w:val="000000"/>
                <w:sz w:val="24"/>
                <w:szCs w:val="24"/>
                <w:lang w:val="ru-RU"/>
              </w:rPr>
            </w:pPr>
          </w:p>
        </w:tc>
        <w:tc>
          <w:tcPr>
            <w:tcW w:w="7682" w:type="dxa"/>
            <w:tcMar>
              <w:top w:w="50" w:type="dxa"/>
              <w:left w:w="100" w:type="dxa"/>
            </w:tcMar>
            <w:vAlign w:val="center"/>
          </w:tcPr>
          <w:p w14:paraId="5E1E839B" w14:textId="20C3DA10" w:rsidR="00267CF1" w:rsidRPr="00311162" w:rsidRDefault="00267CF1">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Резервный урок. Обобщающий урок по темам 10 класса</w:t>
            </w:r>
          </w:p>
        </w:tc>
        <w:tc>
          <w:tcPr>
            <w:tcW w:w="946" w:type="dxa"/>
            <w:tcMar>
              <w:top w:w="50" w:type="dxa"/>
              <w:left w:w="100" w:type="dxa"/>
            </w:tcMar>
            <w:vAlign w:val="center"/>
          </w:tcPr>
          <w:p w14:paraId="53ABC6F2" w14:textId="77777777" w:rsidR="00267CF1" w:rsidRPr="00311162" w:rsidRDefault="00267CF1">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86" w:type="dxa"/>
            <w:tcMar>
              <w:top w:w="50" w:type="dxa"/>
              <w:left w:w="100" w:type="dxa"/>
            </w:tcMar>
            <w:vAlign w:val="center"/>
          </w:tcPr>
          <w:p w14:paraId="7FFC127E" w14:textId="77777777" w:rsidR="00267CF1" w:rsidRPr="00311162" w:rsidRDefault="00267CF1">
            <w:pPr>
              <w:spacing w:after="0"/>
              <w:ind w:left="135"/>
              <w:jc w:val="center"/>
              <w:rPr>
                <w:rFonts w:ascii="Times New Roman" w:hAnsi="Times New Roman" w:cs="Times New Roman"/>
                <w:sz w:val="24"/>
                <w:szCs w:val="24"/>
              </w:rPr>
            </w:pPr>
          </w:p>
        </w:tc>
        <w:tc>
          <w:tcPr>
            <w:tcW w:w="1255" w:type="dxa"/>
            <w:tcMar>
              <w:top w:w="50" w:type="dxa"/>
              <w:left w:w="100" w:type="dxa"/>
            </w:tcMar>
            <w:vAlign w:val="center"/>
          </w:tcPr>
          <w:p w14:paraId="045E7126" w14:textId="77777777" w:rsidR="00267CF1" w:rsidRPr="00311162" w:rsidRDefault="00267CF1">
            <w:pPr>
              <w:spacing w:after="0"/>
              <w:ind w:left="135"/>
              <w:jc w:val="center"/>
              <w:rPr>
                <w:rFonts w:ascii="Times New Roman" w:hAnsi="Times New Roman" w:cs="Times New Roman"/>
                <w:sz w:val="24"/>
                <w:szCs w:val="24"/>
              </w:rPr>
            </w:pPr>
          </w:p>
        </w:tc>
      </w:tr>
      <w:tr w:rsidR="009F7EBC" w:rsidRPr="00311162" w14:paraId="53D19A8C" w14:textId="77777777" w:rsidTr="00B77927">
        <w:trPr>
          <w:trHeight w:val="144"/>
          <w:tblCellSpacing w:w="20" w:type="nil"/>
        </w:trPr>
        <w:tc>
          <w:tcPr>
            <w:tcW w:w="10712" w:type="dxa"/>
            <w:gridSpan w:val="4"/>
          </w:tcPr>
          <w:p w14:paraId="64761842" w14:textId="4C06D0D3" w:rsidR="009F7EBC" w:rsidRPr="00311162" w:rsidRDefault="009F7EBC" w:rsidP="009F7EBC">
            <w:pPr>
              <w:spacing w:after="0"/>
              <w:ind w:left="135"/>
              <w:jc w:val="right"/>
              <w:rPr>
                <w:rFonts w:ascii="Times New Roman" w:hAnsi="Times New Roman" w:cs="Times New Roman"/>
                <w:sz w:val="24"/>
                <w:szCs w:val="24"/>
                <w:lang w:val="ru-RU"/>
              </w:rPr>
            </w:pPr>
            <w:r>
              <w:rPr>
                <w:rFonts w:ascii="Times New Roman" w:hAnsi="Times New Roman" w:cs="Times New Roman"/>
                <w:color w:val="000000"/>
                <w:sz w:val="24"/>
                <w:szCs w:val="24"/>
                <w:lang w:val="ru-RU"/>
              </w:rPr>
              <w:t>Итого:</w:t>
            </w:r>
          </w:p>
        </w:tc>
        <w:tc>
          <w:tcPr>
            <w:tcW w:w="946" w:type="dxa"/>
            <w:tcMar>
              <w:top w:w="50" w:type="dxa"/>
              <w:left w:w="100" w:type="dxa"/>
            </w:tcMar>
            <w:vAlign w:val="center"/>
          </w:tcPr>
          <w:p w14:paraId="218D8BFF"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68 </w:t>
            </w:r>
          </w:p>
        </w:tc>
        <w:tc>
          <w:tcPr>
            <w:tcW w:w="1486" w:type="dxa"/>
            <w:tcMar>
              <w:top w:w="50" w:type="dxa"/>
              <w:left w:w="100" w:type="dxa"/>
            </w:tcMar>
            <w:vAlign w:val="center"/>
          </w:tcPr>
          <w:p w14:paraId="4E407E51"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4 </w:t>
            </w:r>
          </w:p>
        </w:tc>
        <w:tc>
          <w:tcPr>
            <w:tcW w:w="1255" w:type="dxa"/>
            <w:tcMar>
              <w:top w:w="50" w:type="dxa"/>
              <w:left w:w="100" w:type="dxa"/>
            </w:tcMar>
            <w:vAlign w:val="center"/>
          </w:tcPr>
          <w:p w14:paraId="1B3ACA9C"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4 </w:t>
            </w:r>
          </w:p>
        </w:tc>
      </w:tr>
    </w:tbl>
    <w:p w14:paraId="2B22DFCD" w14:textId="77777777" w:rsidR="000B46C5" w:rsidRPr="00311162" w:rsidRDefault="000B46C5">
      <w:pPr>
        <w:rPr>
          <w:rFonts w:ascii="Times New Roman" w:hAnsi="Times New Roman" w:cs="Times New Roman"/>
          <w:sz w:val="24"/>
          <w:szCs w:val="24"/>
        </w:rPr>
        <w:sectPr w:rsidR="000B46C5" w:rsidRPr="00311162">
          <w:pgSz w:w="16383" w:h="11906" w:orient="landscape"/>
          <w:pgMar w:top="1134" w:right="850" w:bottom="1134" w:left="1701" w:header="720" w:footer="720" w:gutter="0"/>
          <w:cols w:space="720"/>
        </w:sectPr>
      </w:pPr>
    </w:p>
    <w:p w14:paraId="2DC11273" w14:textId="77777777" w:rsidR="0069273C" w:rsidRPr="00B41066" w:rsidRDefault="0069273C" w:rsidP="0069273C">
      <w:pPr>
        <w:jc w:val="center"/>
        <w:rPr>
          <w:rFonts w:ascii="Times New Roman" w:eastAsia="Times New Roman" w:hAnsi="Times New Roman" w:cs="Times New Roman"/>
          <w:b/>
          <w:bCs/>
          <w:lang w:val="ru-RU" w:eastAsia="ru-RU"/>
        </w:rPr>
      </w:pPr>
      <w:r w:rsidRPr="00B41066">
        <w:rPr>
          <w:rFonts w:ascii="Times New Roman" w:eastAsia="Times New Roman" w:hAnsi="Times New Roman" w:cs="Times New Roman"/>
          <w:b/>
          <w:bCs/>
          <w:lang w:val="ru-RU" w:eastAsia="ru-RU"/>
        </w:rPr>
        <w:lastRenderedPageBreak/>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62ED8F21" w14:textId="77777777" w:rsidR="0069273C" w:rsidRPr="00FF40DC" w:rsidRDefault="0069273C" w:rsidP="0069273C">
      <w:pPr>
        <w:jc w:val="center"/>
        <w:rPr>
          <w:rFonts w:ascii="Times New Roman" w:eastAsia="Times New Roman" w:hAnsi="Times New Roman" w:cs="Times New Roman"/>
          <w:b/>
          <w:sz w:val="28"/>
          <w:szCs w:val="28"/>
          <w:lang w:val="ru-RU"/>
        </w:rPr>
      </w:pPr>
    </w:p>
    <w:tbl>
      <w:tblPr>
        <w:tblpPr w:leftFromText="180" w:rightFromText="180" w:vertAnchor="text" w:horzAnchor="margin" w:tblpY="22"/>
        <w:tblW w:w="10031" w:type="dxa"/>
        <w:tblLook w:val="00A0" w:firstRow="1" w:lastRow="0" w:firstColumn="1" w:lastColumn="0" w:noHBand="0" w:noVBand="0"/>
      </w:tblPr>
      <w:tblGrid>
        <w:gridCol w:w="3856"/>
        <w:gridCol w:w="3107"/>
        <w:gridCol w:w="3068"/>
      </w:tblGrid>
      <w:tr w:rsidR="0069273C" w:rsidRPr="000B0F8C" w14:paraId="733B7169" w14:textId="77777777" w:rsidTr="0069273C">
        <w:trPr>
          <w:trHeight w:val="1909"/>
        </w:trPr>
        <w:tc>
          <w:tcPr>
            <w:tcW w:w="3919" w:type="dxa"/>
          </w:tcPr>
          <w:p w14:paraId="4E98DE85" w14:textId="77777777" w:rsidR="0069273C" w:rsidRPr="00FF40DC" w:rsidRDefault="0069273C" w:rsidP="0069273C">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РАССМОТРЕНО</w:t>
            </w:r>
          </w:p>
          <w:p w14:paraId="599D85FB" w14:textId="77777777" w:rsidR="0069273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на заседании </w:t>
            </w:r>
            <w:r>
              <w:rPr>
                <w:rFonts w:ascii="Times New Roman" w:eastAsia="Times New Roman" w:hAnsi="Times New Roman" w:cs="Times New Roman"/>
                <w:sz w:val="24"/>
                <w:szCs w:val="24"/>
                <w:lang w:val="ru-RU"/>
              </w:rPr>
              <w:t>ШМО</w:t>
            </w:r>
          </w:p>
          <w:p w14:paraId="0B29DD15"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FF40DC">
              <w:rPr>
                <w:rFonts w:ascii="Times New Roman" w:eastAsia="Times New Roman" w:hAnsi="Times New Roman" w:cs="Times New Roman"/>
                <w:sz w:val="24"/>
                <w:szCs w:val="24"/>
                <w:lang w:val="ru-RU"/>
              </w:rPr>
              <w:t>ротокол от</w:t>
            </w:r>
            <w:r>
              <w:rPr>
                <w:rFonts w:ascii="Times New Roman" w:eastAsia="Times New Roman" w:hAnsi="Times New Roman" w:cs="Times New Roman"/>
                <w:sz w:val="24"/>
                <w:szCs w:val="24"/>
                <w:lang w:val="ru-RU"/>
              </w:rPr>
              <w:t xml:space="preserve"> «__» _____2024г.</w:t>
            </w:r>
            <w:r w:rsidRPr="00FF40DC">
              <w:rPr>
                <w:rFonts w:ascii="Times New Roman" w:eastAsia="Times New Roman" w:hAnsi="Times New Roman" w:cs="Times New Roman"/>
                <w:sz w:val="24"/>
                <w:szCs w:val="24"/>
                <w:lang w:val="ru-RU"/>
              </w:rPr>
              <w:t xml:space="preserve"> №</w:t>
            </w:r>
          </w:p>
          <w:p w14:paraId="60131B82" w14:textId="77777777" w:rsidR="0069273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руководитель ШМО </w:t>
            </w:r>
          </w:p>
          <w:p w14:paraId="581342DC"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______________Т.Л.Горобий</w:t>
            </w:r>
          </w:p>
          <w:p w14:paraId="75F8DCB1" w14:textId="77777777" w:rsidR="0069273C" w:rsidRPr="00FF40DC" w:rsidRDefault="0069273C" w:rsidP="0069273C">
            <w:pPr>
              <w:spacing w:after="0" w:line="240" w:lineRule="auto"/>
              <w:ind w:left="-142" w:right="176"/>
              <w:rPr>
                <w:rFonts w:ascii="Times New Roman" w:eastAsia="Times New Roman" w:hAnsi="Times New Roman" w:cs="Times New Roman"/>
                <w:sz w:val="24"/>
                <w:szCs w:val="24"/>
                <w:lang w:val="ru-RU"/>
              </w:rPr>
            </w:pPr>
          </w:p>
          <w:p w14:paraId="67376C48"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tc>
        <w:tc>
          <w:tcPr>
            <w:tcW w:w="2928" w:type="dxa"/>
          </w:tcPr>
          <w:p w14:paraId="5441FB45" w14:textId="77777777" w:rsidR="0069273C" w:rsidRPr="00FF40DC" w:rsidRDefault="0069273C" w:rsidP="0069273C">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 xml:space="preserve">СОГЛАСОВАНО                    </w:t>
            </w:r>
          </w:p>
          <w:p w14:paraId="02515C3D"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Pr="00FF40DC">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w:t>
            </w:r>
            <w:r w:rsidRPr="00FF40DC">
              <w:rPr>
                <w:rFonts w:ascii="Times New Roman" w:eastAsia="Times New Roman" w:hAnsi="Times New Roman" w:cs="Times New Roman"/>
                <w:sz w:val="24"/>
                <w:szCs w:val="24"/>
                <w:lang w:val="ru-RU"/>
              </w:rPr>
              <w:t xml:space="preserve">иректора по </w:t>
            </w:r>
            <w:r>
              <w:rPr>
                <w:rFonts w:ascii="Times New Roman" w:eastAsia="Times New Roman" w:hAnsi="Times New Roman" w:cs="Times New Roman"/>
                <w:sz w:val="24"/>
                <w:szCs w:val="24"/>
                <w:lang w:val="ru-RU"/>
              </w:rPr>
              <w:t>У</w:t>
            </w:r>
            <w:r w:rsidRPr="00FF40DC">
              <w:rPr>
                <w:rFonts w:ascii="Times New Roman" w:eastAsia="Times New Roman" w:hAnsi="Times New Roman" w:cs="Times New Roman"/>
                <w:sz w:val="24"/>
                <w:szCs w:val="24"/>
                <w:lang w:val="ru-RU"/>
              </w:rPr>
              <w:t>Р</w:t>
            </w:r>
          </w:p>
          <w:p w14:paraId="064C3F4B"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________</w:t>
            </w:r>
            <w:r>
              <w:rPr>
                <w:rFonts w:ascii="Times New Roman" w:eastAsia="Times New Roman" w:hAnsi="Times New Roman" w:cs="Times New Roman"/>
                <w:sz w:val="24"/>
                <w:szCs w:val="24"/>
                <w:lang w:val="ru-RU"/>
              </w:rPr>
              <w:t>В.В.Михайловская</w:t>
            </w:r>
          </w:p>
          <w:p w14:paraId="3624DD64" w14:textId="77777777" w:rsidR="0069273C" w:rsidRPr="00A2582C" w:rsidRDefault="0069273C" w:rsidP="0069273C">
            <w:pPr>
              <w:spacing w:after="0" w:line="240" w:lineRule="auto"/>
              <w:rPr>
                <w:rFonts w:ascii="Times New Roman" w:eastAsia="Times New Roman" w:hAnsi="Times New Roman" w:cs="Times New Roman"/>
                <w:sz w:val="24"/>
                <w:szCs w:val="24"/>
                <w:lang w:val="ru-RU"/>
              </w:rPr>
            </w:pPr>
            <w:r w:rsidRPr="00A2582C">
              <w:rPr>
                <w:rFonts w:ascii="Times New Roman" w:eastAsia="Times New Roman" w:hAnsi="Times New Roman" w:cs="Times New Roman"/>
                <w:sz w:val="24"/>
                <w:szCs w:val="24"/>
                <w:lang w:val="ru-RU"/>
              </w:rPr>
              <w:t xml:space="preserve">«___» _______ ____г.                    </w:t>
            </w:r>
          </w:p>
        </w:tc>
        <w:tc>
          <w:tcPr>
            <w:tcW w:w="3184" w:type="dxa"/>
          </w:tcPr>
          <w:p w14:paraId="3F4E1831" w14:textId="77777777" w:rsidR="0069273C" w:rsidRPr="00FF40DC" w:rsidRDefault="0069273C" w:rsidP="0069273C">
            <w:pPr>
              <w:spacing w:after="0" w:line="240" w:lineRule="auto"/>
              <w:rPr>
                <w:rFonts w:ascii="Times New Roman" w:eastAsia="Times New Roman" w:hAnsi="Times New Roman" w:cs="Times New Roman"/>
                <w:b/>
                <w:bCs/>
                <w:i/>
                <w:sz w:val="24"/>
                <w:szCs w:val="24"/>
                <w:lang w:val="ru-RU"/>
              </w:rPr>
            </w:pPr>
            <w:r w:rsidRPr="00FF40DC">
              <w:rPr>
                <w:rFonts w:ascii="Times New Roman" w:eastAsia="Times New Roman" w:hAnsi="Times New Roman" w:cs="Times New Roman"/>
                <w:b/>
                <w:bCs/>
                <w:sz w:val="24"/>
                <w:szCs w:val="24"/>
                <w:lang w:val="ru-RU"/>
              </w:rPr>
              <w:t xml:space="preserve">      УТВЕРЖДАЮ</w:t>
            </w:r>
          </w:p>
          <w:p w14:paraId="3202D64F"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Директор ГБОУ                                                                                             </w:t>
            </w:r>
          </w:p>
          <w:p w14:paraId="31E46B9E"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Андреевский УВК</w:t>
            </w:r>
          </w:p>
          <w:p w14:paraId="23015ADA"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г. о. Докучаевск                                                                                         </w:t>
            </w:r>
          </w:p>
          <w:p w14:paraId="0607177E"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________Е. Е. Дядыкова                                                                                         </w:t>
            </w:r>
          </w:p>
          <w:p w14:paraId="591CFC63"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 _______ ____г.    </w:t>
            </w:r>
          </w:p>
          <w:p w14:paraId="480B43F9" w14:textId="77777777" w:rsidR="0069273C" w:rsidRPr="00FF40DC" w:rsidRDefault="0069273C" w:rsidP="0069273C">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М.П.                                                                       </w:t>
            </w:r>
          </w:p>
        </w:tc>
      </w:tr>
    </w:tbl>
    <w:p w14:paraId="4A7AADB3" w14:textId="77777777" w:rsidR="0069273C" w:rsidRPr="00F03BCD" w:rsidRDefault="0069273C" w:rsidP="0069273C">
      <w:pPr>
        <w:rPr>
          <w:sz w:val="24"/>
          <w:szCs w:val="24"/>
          <w:lang w:val="ru-RU"/>
        </w:rPr>
      </w:pPr>
    </w:p>
    <w:p w14:paraId="5F667CE0" w14:textId="77777777" w:rsidR="0069273C" w:rsidRPr="00C0629D" w:rsidRDefault="0069273C" w:rsidP="0069273C">
      <w:pPr>
        <w:pStyle w:val="af0"/>
        <w:jc w:val="center"/>
        <w:rPr>
          <w:rFonts w:ascii="Times New Roman" w:hAnsi="Times New Roman"/>
          <w:b/>
          <w:sz w:val="24"/>
          <w:szCs w:val="24"/>
        </w:rPr>
      </w:pPr>
    </w:p>
    <w:p w14:paraId="79D176D6" w14:textId="77777777" w:rsidR="0069273C" w:rsidRPr="00C0629D" w:rsidRDefault="0069273C" w:rsidP="0069273C">
      <w:pPr>
        <w:pStyle w:val="af0"/>
        <w:jc w:val="center"/>
        <w:rPr>
          <w:rFonts w:ascii="Times New Roman" w:hAnsi="Times New Roman"/>
          <w:b/>
          <w:sz w:val="24"/>
          <w:szCs w:val="24"/>
        </w:rPr>
      </w:pPr>
    </w:p>
    <w:p w14:paraId="73C8EB4C" w14:textId="77777777" w:rsidR="0069273C" w:rsidRDefault="0069273C" w:rsidP="0069273C">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КАЛЕНДАРНО-ТЕМАТИЧЕСКОЕ ПЛАНИРОВАНИЕ</w:t>
      </w:r>
    </w:p>
    <w:p w14:paraId="7DF7B0AD" w14:textId="77777777" w:rsidR="0069273C" w:rsidRPr="005231CD" w:rsidRDefault="0069273C" w:rsidP="0069273C">
      <w:pPr>
        <w:spacing w:after="0" w:line="408" w:lineRule="auto"/>
        <w:ind w:left="120"/>
        <w:jc w:val="center"/>
        <w:rPr>
          <w:b/>
          <w:lang w:val="ru-RU"/>
        </w:rPr>
      </w:pPr>
      <w:r>
        <w:rPr>
          <w:rFonts w:ascii="Times New Roman" w:hAnsi="Times New Roman"/>
          <w:b/>
          <w:color w:val="000000"/>
          <w:sz w:val="28"/>
          <w:lang w:val="ru-RU"/>
        </w:rPr>
        <w:t xml:space="preserve">предмета </w:t>
      </w:r>
      <w:r w:rsidRPr="005231CD">
        <w:rPr>
          <w:rFonts w:ascii="Times New Roman" w:hAnsi="Times New Roman"/>
          <w:b/>
          <w:color w:val="000000"/>
          <w:sz w:val="28"/>
          <w:lang w:val="ru-RU"/>
        </w:rPr>
        <w:t>физика</w:t>
      </w:r>
    </w:p>
    <w:p w14:paraId="2241D69C" w14:textId="77777777" w:rsidR="0069273C" w:rsidRPr="002A0742" w:rsidRDefault="0069273C" w:rsidP="0069273C">
      <w:pPr>
        <w:spacing w:after="0" w:line="408" w:lineRule="auto"/>
        <w:ind w:left="120"/>
        <w:jc w:val="center"/>
        <w:rPr>
          <w:lang w:val="ru-RU"/>
        </w:rPr>
      </w:pPr>
      <w:r>
        <w:rPr>
          <w:rFonts w:ascii="Times New Roman" w:hAnsi="Times New Roman"/>
          <w:color w:val="000000"/>
          <w:sz w:val="28"/>
          <w:lang w:val="ru-RU"/>
        </w:rPr>
        <w:t>для 11 класса</w:t>
      </w:r>
    </w:p>
    <w:p w14:paraId="52D2D897" w14:textId="77777777" w:rsidR="0069273C" w:rsidRPr="002A0742" w:rsidRDefault="0069273C" w:rsidP="0069273C">
      <w:pPr>
        <w:spacing w:after="0"/>
        <w:ind w:left="120"/>
        <w:jc w:val="center"/>
        <w:rPr>
          <w:lang w:val="ru-RU"/>
        </w:rPr>
      </w:pPr>
    </w:p>
    <w:p w14:paraId="7DCC025A" w14:textId="77777777" w:rsidR="0069273C" w:rsidRPr="002A0742" w:rsidRDefault="0069273C" w:rsidP="0069273C">
      <w:pPr>
        <w:spacing w:after="0"/>
        <w:ind w:left="120"/>
        <w:rPr>
          <w:lang w:val="ru-RU"/>
        </w:rPr>
      </w:pPr>
    </w:p>
    <w:p w14:paraId="16832D4F" w14:textId="77777777" w:rsidR="0069273C" w:rsidRDefault="0069273C" w:rsidP="0069273C">
      <w:pPr>
        <w:spacing w:after="0"/>
        <w:rPr>
          <w:lang w:val="ru-RU"/>
        </w:rPr>
      </w:pPr>
    </w:p>
    <w:p w14:paraId="416DF7DB" w14:textId="77777777" w:rsidR="0069273C" w:rsidRDefault="0069273C" w:rsidP="0069273C">
      <w:pPr>
        <w:spacing w:after="0"/>
        <w:rPr>
          <w:lang w:val="ru-RU"/>
        </w:rPr>
      </w:pPr>
    </w:p>
    <w:p w14:paraId="32CA6354" w14:textId="77777777" w:rsidR="0069273C" w:rsidRDefault="0069273C" w:rsidP="0069273C">
      <w:pPr>
        <w:spacing w:after="0"/>
        <w:rPr>
          <w:lang w:val="ru-RU"/>
        </w:rPr>
      </w:pPr>
    </w:p>
    <w:p w14:paraId="19514E08" w14:textId="77777777" w:rsidR="0069273C" w:rsidRDefault="0069273C" w:rsidP="0069273C">
      <w:pPr>
        <w:spacing w:after="0"/>
        <w:rPr>
          <w:lang w:val="ru-RU"/>
        </w:rPr>
      </w:pPr>
    </w:p>
    <w:p w14:paraId="5F2B4B71" w14:textId="77777777" w:rsidR="0069273C" w:rsidRPr="002A0742" w:rsidRDefault="0069273C" w:rsidP="0069273C">
      <w:pPr>
        <w:spacing w:after="0"/>
        <w:rPr>
          <w:lang w:val="ru-RU"/>
        </w:rPr>
      </w:pPr>
    </w:p>
    <w:p w14:paraId="1AFA1348" w14:textId="77777777" w:rsidR="0069273C" w:rsidRPr="002A0742" w:rsidRDefault="0069273C" w:rsidP="0069273C">
      <w:pPr>
        <w:spacing w:after="0"/>
        <w:ind w:left="120"/>
        <w:jc w:val="center"/>
        <w:rPr>
          <w:lang w:val="ru-RU"/>
        </w:rPr>
      </w:pPr>
    </w:p>
    <w:p w14:paraId="06C273D9" w14:textId="77777777" w:rsidR="0069273C" w:rsidRPr="002A0742" w:rsidRDefault="0069273C" w:rsidP="0069273C">
      <w:pPr>
        <w:spacing w:after="0"/>
        <w:ind w:left="120"/>
        <w:jc w:val="center"/>
        <w:rPr>
          <w:lang w:val="ru-RU"/>
        </w:rPr>
      </w:pPr>
    </w:p>
    <w:p w14:paraId="6CE2F245" w14:textId="77777777" w:rsidR="0069273C" w:rsidRDefault="0069273C" w:rsidP="0069273C">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Разработано учителем</w:t>
      </w:r>
    </w:p>
    <w:p w14:paraId="597521DF" w14:textId="77777777" w:rsidR="0069273C" w:rsidRDefault="0069273C" w:rsidP="0069273C">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Глебовой Л.Н.</w:t>
      </w:r>
    </w:p>
    <w:p w14:paraId="7DA15BEC" w14:textId="77777777" w:rsidR="0069273C" w:rsidRDefault="0069273C" w:rsidP="0069273C">
      <w:pPr>
        <w:spacing w:after="0"/>
        <w:ind w:left="120"/>
        <w:jc w:val="center"/>
        <w:rPr>
          <w:rFonts w:ascii="Times New Roman" w:hAnsi="Times New Roman" w:cs="Times New Roman"/>
          <w:sz w:val="28"/>
          <w:szCs w:val="28"/>
          <w:lang w:val="ru-RU"/>
        </w:rPr>
      </w:pPr>
    </w:p>
    <w:p w14:paraId="360C0938" w14:textId="77777777" w:rsidR="0069273C" w:rsidRDefault="0069273C" w:rsidP="0069273C">
      <w:pPr>
        <w:spacing w:after="0"/>
        <w:ind w:left="120"/>
        <w:jc w:val="center"/>
        <w:rPr>
          <w:rFonts w:ascii="Times New Roman" w:hAnsi="Times New Roman" w:cs="Times New Roman"/>
          <w:sz w:val="28"/>
          <w:szCs w:val="28"/>
          <w:lang w:val="ru-RU"/>
        </w:rPr>
      </w:pPr>
    </w:p>
    <w:p w14:paraId="22063486" w14:textId="77777777" w:rsidR="0069273C" w:rsidRPr="0069273C" w:rsidRDefault="0069273C" w:rsidP="0069273C">
      <w:pPr>
        <w:rPr>
          <w:rFonts w:ascii="Times New Roman" w:hAnsi="Times New Roman"/>
          <w:sz w:val="28"/>
          <w:lang w:val="ru-RU"/>
        </w:rPr>
      </w:pPr>
    </w:p>
    <w:p w14:paraId="6E91A24D" w14:textId="77777777" w:rsidR="0069273C" w:rsidRPr="0069273C" w:rsidRDefault="0069273C" w:rsidP="0069273C">
      <w:pPr>
        <w:rPr>
          <w:rFonts w:ascii="Times New Roman" w:hAnsi="Times New Roman"/>
          <w:sz w:val="28"/>
          <w:lang w:val="ru-RU"/>
        </w:rPr>
      </w:pPr>
    </w:p>
    <w:p w14:paraId="45BA5A27" w14:textId="77777777" w:rsidR="0069273C" w:rsidRPr="0069273C" w:rsidRDefault="0069273C" w:rsidP="0069273C">
      <w:pPr>
        <w:rPr>
          <w:rFonts w:ascii="Times New Roman" w:hAnsi="Times New Roman"/>
          <w:sz w:val="28"/>
          <w:lang w:val="ru-RU"/>
        </w:rPr>
      </w:pPr>
    </w:p>
    <w:p w14:paraId="69A35724" w14:textId="77777777" w:rsidR="0069273C" w:rsidRPr="005231CD" w:rsidRDefault="0069273C" w:rsidP="0069273C">
      <w:pPr>
        <w:jc w:val="center"/>
        <w:rPr>
          <w:sz w:val="28"/>
          <w:szCs w:val="28"/>
          <w:lang w:val="ru-RU"/>
        </w:rPr>
      </w:pPr>
      <w:r w:rsidRPr="005231CD">
        <w:rPr>
          <w:rFonts w:ascii="Times New Roman" w:hAnsi="Times New Roman"/>
          <w:bCs/>
          <w:color w:val="000000"/>
          <w:sz w:val="28"/>
          <w:szCs w:val="28"/>
          <w:lang w:val="ru-RU"/>
        </w:rPr>
        <w:t>2024-2025 учебный год</w:t>
      </w:r>
    </w:p>
    <w:p w14:paraId="5F41007A" w14:textId="3A52E2FC" w:rsidR="0069273C" w:rsidRPr="0069273C" w:rsidRDefault="0069273C" w:rsidP="0069273C">
      <w:pPr>
        <w:tabs>
          <w:tab w:val="center" w:pos="4819"/>
        </w:tabs>
        <w:rPr>
          <w:rFonts w:ascii="Times New Roman" w:hAnsi="Times New Roman"/>
          <w:sz w:val="28"/>
          <w:lang w:val="ru-RU"/>
        </w:rPr>
        <w:sectPr w:rsidR="0069273C" w:rsidRPr="0069273C" w:rsidSect="0069273C">
          <w:pgSz w:w="11906" w:h="16383"/>
          <w:pgMar w:top="851" w:right="1134" w:bottom="1701" w:left="1134" w:header="720" w:footer="720" w:gutter="0"/>
          <w:cols w:space="720"/>
        </w:sectPr>
      </w:pPr>
    </w:p>
    <w:p w14:paraId="73F0875F" w14:textId="6A194693" w:rsidR="000B46C5" w:rsidRPr="008D12E7" w:rsidRDefault="009F7EBC" w:rsidP="0069273C">
      <w:pPr>
        <w:spacing w:after="0"/>
        <w:jc w:val="center"/>
        <w:rPr>
          <w:rFonts w:ascii="Times New Roman" w:hAnsi="Times New Roman" w:cs="Times New Roman"/>
          <w:b/>
          <w:color w:val="000000"/>
          <w:sz w:val="24"/>
          <w:szCs w:val="24"/>
          <w:lang w:val="ru-RU"/>
        </w:rPr>
      </w:pPr>
      <w:r w:rsidRPr="009F7EBC">
        <w:rPr>
          <w:rFonts w:ascii="Times New Roman" w:hAnsi="Times New Roman"/>
          <w:b/>
          <w:color w:val="000000"/>
          <w:sz w:val="24"/>
          <w:szCs w:val="24"/>
          <w:lang w:val="ru-RU"/>
        </w:rPr>
        <w:lastRenderedPageBreak/>
        <w:t>КАЛЕНДАРНО-ТЕМАТИЧЕСКОЕ</w:t>
      </w:r>
      <w:r w:rsidRPr="008D12E7">
        <w:rPr>
          <w:rFonts w:ascii="Times New Roman" w:hAnsi="Times New Roman"/>
          <w:b/>
          <w:color w:val="000000"/>
          <w:sz w:val="24"/>
          <w:szCs w:val="24"/>
          <w:lang w:val="ru-RU"/>
        </w:rPr>
        <w:t xml:space="preserve"> ПЛАНИРОВАНИЕ </w:t>
      </w:r>
      <w:r w:rsidRPr="009F7EBC">
        <w:rPr>
          <w:sz w:val="24"/>
          <w:szCs w:val="24"/>
          <w:lang w:val="ru-RU"/>
        </w:rPr>
        <w:t xml:space="preserve">  </w:t>
      </w:r>
      <w:r w:rsidR="0083082A" w:rsidRPr="008D12E7">
        <w:rPr>
          <w:rFonts w:ascii="Times New Roman" w:hAnsi="Times New Roman" w:cs="Times New Roman"/>
          <w:b/>
          <w:color w:val="000000"/>
          <w:sz w:val="24"/>
          <w:szCs w:val="24"/>
          <w:lang w:val="ru-RU"/>
        </w:rPr>
        <w:t xml:space="preserve"> 11 КЛАСС</w:t>
      </w:r>
    </w:p>
    <w:p w14:paraId="682838D6" w14:textId="77777777" w:rsidR="009F7EBC" w:rsidRPr="008D12E7" w:rsidRDefault="009F7EBC" w:rsidP="009F7EBC">
      <w:pPr>
        <w:spacing w:after="0"/>
        <w:ind w:left="120"/>
        <w:jc w:val="center"/>
        <w:rPr>
          <w:rFonts w:ascii="Times New Roman" w:hAnsi="Times New Roman" w:cs="Times New Roman"/>
          <w:b/>
          <w:sz w:val="24"/>
          <w:szCs w:val="24"/>
          <w:lang w:val="ru-RU"/>
        </w:rPr>
      </w:pPr>
    </w:p>
    <w:tbl>
      <w:tblPr>
        <w:tblW w:w="14399" w:type="dxa"/>
        <w:tblCellSpacing w:w="20" w:type="nil"/>
        <w:tblInd w:w="-5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1176"/>
        <w:gridCol w:w="1191"/>
        <w:gridCol w:w="7732"/>
        <w:gridCol w:w="943"/>
        <w:gridCol w:w="1461"/>
        <w:gridCol w:w="1229"/>
      </w:tblGrid>
      <w:tr w:rsidR="009F7EBC" w:rsidRPr="009F7EBC" w14:paraId="68312962" w14:textId="77777777" w:rsidTr="00B77927">
        <w:trPr>
          <w:trHeight w:val="144"/>
          <w:tblCellSpacing w:w="20" w:type="nil"/>
        </w:trPr>
        <w:tc>
          <w:tcPr>
            <w:tcW w:w="667" w:type="dxa"/>
            <w:vMerge w:val="restart"/>
            <w:tcMar>
              <w:top w:w="50" w:type="dxa"/>
              <w:left w:w="100" w:type="dxa"/>
            </w:tcMar>
            <w:vAlign w:val="center"/>
          </w:tcPr>
          <w:p w14:paraId="6D8647C9" w14:textId="77777777" w:rsidR="009F7EBC" w:rsidRPr="009F7EBC" w:rsidRDefault="009F7EBC">
            <w:pPr>
              <w:spacing w:after="0"/>
              <w:ind w:left="135"/>
              <w:rPr>
                <w:rFonts w:ascii="Times New Roman" w:hAnsi="Times New Roman" w:cs="Times New Roman"/>
                <w:bCs/>
                <w:sz w:val="24"/>
                <w:szCs w:val="24"/>
              </w:rPr>
            </w:pPr>
            <w:r w:rsidRPr="009F7EBC">
              <w:rPr>
                <w:rFonts w:ascii="Times New Roman" w:hAnsi="Times New Roman" w:cs="Times New Roman"/>
                <w:bCs/>
                <w:color w:val="000000"/>
                <w:sz w:val="24"/>
                <w:szCs w:val="24"/>
              </w:rPr>
              <w:t xml:space="preserve">№ п/п </w:t>
            </w:r>
          </w:p>
          <w:p w14:paraId="537CE906" w14:textId="77777777" w:rsidR="009F7EBC" w:rsidRPr="009F7EBC" w:rsidRDefault="009F7EBC">
            <w:pPr>
              <w:spacing w:after="0"/>
              <w:ind w:left="135"/>
              <w:rPr>
                <w:rFonts w:ascii="Times New Roman" w:hAnsi="Times New Roman" w:cs="Times New Roman"/>
                <w:bCs/>
                <w:sz w:val="24"/>
                <w:szCs w:val="24"/>
              </w:rPr>
            </w:pPr>
          </w:p>
        </w:tc>
        <w:tc>
          <w:tcPr>
            <w:tcW w:w="2367" w:type="dxa"/>
            <w:gridSpan w:val="2"/>
          </w:tcPr>
          <w:p w14:paraId="0A2816F7" w14:textId="2044D931" w:rsidR="009F7EBC" w:rsidRPr="009F7EBC" w:rsidRDefault="009F7EBC" w:rsidP="009F7EBC">
            <w:pPr>
              <w:spacing w:after="0"/>
              <w:ind w:left="135"/>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Дата</w:t>
            </w:r>
          </w:p>
        </w:tc>
        <w:tc>
          <w:tcPr>
            <w:tcW w:w="7732" w:type="dxa"/>
            <w:vMerge w:val="restart"/>
            <w:tcMar>
              <w:top w:w="50" w:type="dxa"/>
              <w:left w:w="100" w:type="dxa"/>
            </w:tcMar>
            <w:vAlign w:val="center"/>
          </w:tcPr>
          <w:p w14:paraId="7A046085" w14:textId="0915A808" w:rsidR="009F7EBC" w:rsidRPr="009F7EBC" w:rsidRDefault="009F7EBC" w:rsidP="009F7EBC">
            <w:pPr>
              <w:spacing w:after="0"/>
              <w:ind w:left="135"/>
              <w:jc w:val="center"/>
              <w:rPr>
                <w:rFonts w:ascii="Times New Roman" w:hAnsi="Times New Roman" w:cs="Times New Roman"/>
                <w:bCs/>
                <w:sz w:val="24"/>
                <w:szCs w:val="24"/>
              </w:rPr>
            </w:pPr>
            <w:r w:rsidRPr="009F7EBC">
              <w:rPr>
                <w:rFonts w:ascii="Times New Roman" w:hAnsi="Times New Roman" w:cs="Times New Roman"/>
                <w:bCs/>
                <w:color w:val="000000"/>
                <w:sz w:val="24"/>
                <w:szCs w:val="24"/>
              </w:rPr>
              <w:t>Тема урока</w:t>
            </w:r>
          </w:p>
          <w:p w14:paraId="14F7CA40" w14:textId="77777777" w:rsidR="009F7EBC" w:rsidRPr="009F7EBC" w:rsidRDefault="009F7EBC">
            <w:pPr>
              <w:spacing w:after="0"/>
              <w:ind w:left="135"/>
              <w:rPr>
                <w:rFonts w:ascii="Times New Roman" w:hAnsi="Times New Roman" w:cs="Times New Roman"/>
                <w:bCs/>
                <w:sz w:val="24"/>
                <w:szCs w:val="24"/>
              </w:rPr>
            </w:pPr>
          </w:p>
        </w:tc>
        <w:tc>
          <w:tcPr>
            <w:tcW w:w="3633" w:type="dxa"/>
            <w:gridSpan w:val="3"/>
            <w:tcMar>
              <w:top w:w="50" w:type="dxa"/>
              <w:left w:w="100" w:type="dxa"/>
            </w:tcMar>
            <w:vAlign w:val="center"/>
          </w:tcPr>
          <w:p w14:paraId="0116BD84" w14:textId="77777777" w:rsidR="009F7EBC" w:rsidRPr="009F7EBC" w:rsidRDefault="009F7EBC" w:rsidP="000F2049">
            <w:pPr>
              <w:spacing w:after="0"/>
              <w:jc w:val="center"/>
              <w:rPr>
                <w:rFonts w:ascii="Times New Roman" w:hAnsi="Times New Roman" w:cs="Times New Roman"/>
                <w:bCs/>
                <w:sz w:val="24"/>
                <w:szCs w:val="24"/>
              </w:rPr>
            </w:pPr>
            <w:r w:rsidRPr="009F7EBC">
              <w:rPr>
                <w:rFonts w:ascii="Times New Roman" w:hAnsi="Times New Roman" w:cs="Times New Roman"/>
                <w:bCs/>
                <w:color w:val="000000"/>
                <w:sz w:val="24"/>
                <w:szCs w:val="24"/>
              </w:rPr>
              <w:t>Количество часов</w:t>
            </w:r>
          </w:p>
        </w:tc>
      </w:tr>
      <w:tr w:rsidR="009F7EBC" w:rsidRPr="009F7EBC" w14:paraId="027AEE86" w14:textId="77777777" w:rsidTr="009F7EBC">
        <w:trPr>
          <w:trHeight w:val="144"/>
          <w:tblCellSpacing w:w="20" w:type="nil"/>
        </w:trPr>
        <w:tc>
          <w:tcPr>
            <w:tcW w:w="667" w:type="dxa"/>
            <w:vMerge/>
            <w:tcBorders>
              <w:top w:val="nil"/>
            </w:tcBorders>
            <w:tcMar>
              <w:top w:w="50" w:type="dxa"/>
              <w:left w:w="100" w:type="dxa"/>
            </w:tcMar>
          </w:tcPr>
          <w:p w14:paraId="410D81EC" w14:textId="77777777" w:rsidR="009F7EBC" w:rsidRPr="009F7EBC" w:rsidRDefault="009F7EBC">
            <w:pPr>
              <w:rPr>
                <w:rFonts w:ascii="Times New Roman" w:hAnsi="Times New Roman" w:cs="Times New Roman"/>
                <w:bCs/>
                <w:sz w:val="24"/>
                <w:szCs w:val="24"/>
              </w:rPr>
            </w:pPr>
          </w:p>
        </w:tc>
        <w:tc>
          <w:tcPr>
            <w:tcW w:w="1176" w:type="dxa"/>
            <w:tcBorders>
              <w:top w:val="nil"/>
            </w:tcBorders>
          </w:tcPr>
          <w:p w14:paraId="7CD1AF20" w14:textId="77777777" w:rsidR="009F7EBC" w:rsidRDefault="009F7EBC">
            <w:pPr>
              <w:rPr>
                <w:rFonts w:ascii="Times New Roman" w:hAnsi="Times New Roman" w:cs="Times New Roman"/>
                <w:bCs/>
                <w:sz w:val="24"/>
                <w:szCs w:val="24"/>
              </w:rPr>
            </w:pPr>
          </w:p>
          <w:p w14:paraId="7865927F" w14:textId="2767151B" w:rsidR="009F7EBC" w:rsidRPr="009F7EBC" w:rsidRDefault="009F7EBC">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план</w:t>
            </w:r>
          </w:p>
        </w:tc>
        <w:tc>
          <w:tcPr>
            <w:tcW w:w="1191" w:type="dxa"/>
            <w:tcBorders>
              <w:top w:val="nil"/>
            </w:tcBorders>
          </w:tcPr>
          <w:p w14:paraId="5FC317FB" w14:textId="77777777" w:rsidR="009F7EBC" w:rsidRDefault="009F7EBC">
            <w:pPr>
              <w:rPr>
                <w:rFonts w:ascii="Times New Roman" w:hAnsi="Times New Roman" w:cs="Times New Roman"/>
                <w:bCs/>
                <w:sz w:val="24"/>
                <w:szCs w:val="24"/>
              </w:rPr>
            </w:pPr>
          </w:p>
          <w:p w14:paraId="57D4D1A2" w14:textId="5ABB297D" w:rsidR="009F7EBC" w:rsidRPr="009F7EBC" w:rsidRDefault="009F7EBC">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факт</w:t>
            </w:r>
          </w:p>
        </w:tc>
        <w:tc>
          <w:tcPr>
            <w:tcW w:w="7732" w:type="dxa"/>
            <w:vMerge/>
            <w:tcBorders>
              <w:top w:val="nil"/>
            </w:tcBorders>
            <w:tcMar>
              <w:top w:w="50" w:type="dxa"/>
              <w:left w:w="100" w:type="dxa"/>
            </w:tcMar>
          </w:tcPr>
          <w:p w14:paraId="3E3E1519" w14:textId="3F05AD44" w:rsidR="009F7EBC" w:rsidRPr="009F7EBC" w:rsidRDefault="009F7EBC">
            <w:pPr>
              <w:rPr>
                <w:rFonts w:ascii="Times New Roman" w:hAnsi="Times New Roman" w:cs="Times New Roman"/>
                <w:bCs/>
                <w:sz w:val="24"/>
                <w:szCs w:val="24"/>
              </w:rPr>
            </w:pPr>
          </w:p>
        </w:tc>
        <w:tc>
          <w:tcPr>
            <w:tcW w:w="943" w:type="dxa"/>
            <w:tcMar>
              <w:top w:w="50" w:type="dxa"/>
              <w:left w:w="100" w:type="dxa"/>
            </w:tcMar>
            <w:vAlign w:val="center"/>
          </w:tcPr>
          <w:p w14:paraId="6EBC3C2B" w14:textId="77777777" w:rsidR="009F7EBC" w:rsidRPr="009F7EBC" w:rsidRDefault="009F7EBC">
            <w:pPr>
              <w:spacing w:after="0"/>
              <w:ind w:left="135"/>
              <w:rPr>
                <w:rFonts w:ascii="Times New Roman" w:hAnsi="Times New Roman" w:cs="Times New Roman"/>
                <w:bCs/>
                <w:sz w:val="24"/>
                <w:szCs w:val="24"/>
              </w:rPr>
            </w:pPr>
            <w:r w:rsidRPr="009F7EBC">
              <w:rPr>
                <w:rFonts w:ascii="Times New Roman" w:hAnsi="Times New Roman" w:cs="Times New Roman"/>
                <w:bCs/>
                <w:color w:val="000000"/>
                <w:sz w:val="24"/>
                <w:szCs w:val="24"/>
              </w:rPr>
              <w:t xml:space="preserve">Всего </w:t>
            </w:r>
          </w:p>
          <w:p w14:paraId="465D2087" w14:textId="77777777" w:rsidR="009F7EBC" w:rsidRPr="009F7EBC" w:rsidRDefault="009F7EBC">
            <w:pPr>
              <w:spacing w:after="0"/>
              <w:ind w:left="135"/>
              <w:rPr>
                <w:rFonts w:ascii="Times New Roman" w:hAnsi="Times New Roman" w:cs="Times New Roman"/>
                <w:bCs/>
                <w:sz w:val="24"/>
                <w:szCs w:val="24"/>
              </w:rPr>
            </w:pPr>
          </w:p>
        </w:tc>
        <w:tc>
          <w:tcPr>
            <w:tcW w:w="1461" w:type="dxa"/>
            <w:tcMar>
              <w:top w:w="50" w:type="dxa"/>
              <w:left w:w="100" w:type="dxa"/>
            </w:tcMar>
            <w:vAlign w:val="center"/>
          </w:tcPr>
          <w:p w14:paraId="7DB5ABE3" w14:textId="25074213" w:rsidR="009F7EBC" w:rsidRPr="009F7EBC" w:rsidRDefault="009F7EBC" w:rsidP="003F38D3">
            <w:pPr>
              <w:spacing w:after="0"/>
              <w:ind w:left="135"/>
              <w:jc w:val="center"/>
              <w:rPr>
                <w:rFonts w:ascii="Times New Roman" w:hAnsi="Times New Roman" w:cs="Times New Roman"/>
                <w:bCs/>
                <w:sz w:val="24"/>
                <w:szCs w:val="24"/>
              </w:rPr>
            </w:pPr>
            <w:r w:rsidRPr="009F7EBC">
              <w:rPr>
                <w:rFonts w:ascii="Times New Roman" w:hAnsi="Times New Roman" w:cs="Times New Roman"/>
                <w:bCs/>
                <w:color w:val="000000"/>
                <w:sz w:val="24"/>
                <w:szCs w:val="24"/>
              </w:rPr>
              <w:t>Контр</w:t>
            </w:r>
            <w:r w:rsidRPr="009F7EBC">
              <w:rPr>
                <w:rFonts w:ascii="Times New Roman" w:hAnsi="Times New Roman" w:cs="Times New Roman"/>
                <w:bCs/>
                <w:color w:val="000000"/>
                <w:sz w:val="24"/>
                <w:szCs w:val="24"/>
                <w:lang w:val="ru-RU"/>
              </w:rPr>
              <w:t>оль-ные</w:t>
            </w:r>
            <w:r w:rsidRPr="009F7EBC">
              <w:rPr>
                <w:rFonts w:ascii="Times New Roman" w:hAnsi="Times New Roman" w:cs="Times New Roman"/>
                <w:bCs/>
                <w:color w:val="000000"/>
                <w:sz w:val="24"/>
                <w:szCs w:val="24"/>
              </w:rPr>
              <w:t xml:space="preserve"> работы</w:t>
            </w:r>
          </w:p>
          <w:p w14:paraId="3D90234B" w14:textId="77777777" w:rsidR="009F7EBC" w:rsidRPr="009F7EBC" w:rsidRDefault="009F7EBC">
            <w:pPr>
              <w:spacing w:after="0"/>
              <w:ind w:left="135"/>
              <w:rPr>
                <w:rFonts w:ascii="Times New Roman" w:hAnsi="Times New Roman" w:cs="Times New Roman"/>
                <w:bCs/>
                <w:sz w:val="24"/>
                <w:szCs w:val="24"/>
              </w:rPr>
            </w:pPr>
          </w:p>
        </w:tc>
        <w:tc>
          <w:tcPr>
            <w:tcW w:w="1229" w:type="dxa"/>
            <w:tcMar>
              <w:top w:w="50" w:type="dxa"/>
              <w:left w:w="100" w:type="dxa"/>
            </w:tcMar>
            <w:vAlign w:val="center"/>
          </w:tcPr>
          <w:p w14:paraId="201F0F5D" w14:textId="1C959CD0" w:rsidR="009F7EBC" w:rsidRPr="009F7EBC" w:rsidRDefault="009F7EBC" w:rsidP="003F38D3">
            <w:pPr>
              <w:spacing w:after="0"/>
              <w:ind w:left="135"/>
              <w:jc w:val="center"/>
              <w:rPr>
                <w:rFonts w:ascii="Times New Roman" w:hAnsi="Times New Roman" w:cs="Times New Roman"/>
                <w:bCs/>
                <w:color w:val="000000"/>
                <w:sz w:val="24"/>
                <w:szCs w:val="24"/>
                <w:lang w:val="ru-RU"/>
              </w:rPr>
            </w:pPr>
            <w:r w:rsidRPr="009F7EBC">
              <w:rPr>
                <w:rFonts w:ascii="Times New Roman" w:hAnsi="Times New Roman" w:cs="Times New Roman"/>
                <w:bCs/>
                <w:color w:val="000000"/>
                <w:sz w:val="24"/>
                <w:szCs w:val="24"/>
              </w:rPr>
              <w:t>Практ</w:t>
            </w:r>
            <w:r w:rsidRPr="009F7EBC">
              <w:rPr>
                <w:rFonts w:ascii="Times New Roman" w:hAnsi="Times New Roman" w:cs="Times New Roman"/>
                <w:bCs/>
                <w:color w:val="000000"/>
                <w:sz w:val="24"/>
                <w:szCs w:val="24"/>
                <w:lang w:val="ru-RU"/>
              </w:rPr>
              <w:t>и-</w:t>
            </w:r>
          </w:p>
          <w:p w14:paraId="32AD8CFD" w14:textId="540B403D" w:rsidR="009F7EBC" w:rsidRPr="009F7EBC" w:rsidRDefault="009F7EBC" w:rsidP="003F38D3">
            <w:pPr>
              <w:spacing w:after="0"/>
              <w:ind w:left="135"/>
              <w:jc w:val="center"/>
              <w:rPr>
                <w:rFonts w:ascii="Times New Roman" w:hAnsi="Times New Roman" w:cs="Times New Roman"/>
                <w:bCs/>
                <w:color w:val="000000"/>
                <w:sz w:val="24"/>
                <w:szCs w:val="24"/>
                <w:lang w:val="ru-RU"/>
              </w:rPr>
            </w:pPr>
            <w:r w:rsidRPr="009F7EBC">
              <w:rPr>
                <w:rFonts w:ascii="Times New Roman" w:hAnsi="Times New Roman" w:cs="Times New Roman"/>
                <w:bCs/>
                <w:color w:val="000000"/>
                <w:sz w:val="24"/>
                <w:szCs w:val="24"/>
                <w:lang w:val="ru-RU"/>
              </w:rPr>
              <w:t>ческие</w:t>
            </w:r>
          </w:p>
          <w:p w14:paraId="5DA6C997" w14:textId="227E8B2D" w:rsidR="009F7EBC" w:rsidRPr="009F7EBC" w:rsidRDefault="009F7EBC" w:rsidP="003F38D3">
            <w:pPr>
              <w:spacing w:after="0"/>
              <w:ind w:left="135"/>
              <w:jc w:val="center"/>
              <w:rPr>
                <w:rFonts w:ascii="Times New Roman" w:hAnsi="Times New Roman" w:cs="Times New Roman"/>
                <w:bCs/>
                <w:sz w:val="24"/>
                <w:szCs w:val="24"/>
              </w:rPr>
            </w:pPr>
            <w:r w:rsidRPr="009F7EBC">
              <w:rPr>
                <w:rFonts w:ascii="Times New Roman" w:hAnsi="Times New Roman" w:cs="Times New Roman"/>
                <w:bCs/>
                <w:color w:val="000000"/>
                <w:sz w:val="24"/>
                <w:szCs w:val="24"/>
              </w:rPr>
              <w:t>работы</w:t>
            </w:r>
          </w:p>
          <w:p w14:paraId="62907B6C" w14:textId="77777777" w:rsidR="009F7EBC" w:rsidRPr="009F7EBC" w:rsidRDefault="009F7EBC">
            <w:pPr>
              <w:spacing w:after="0"/>
              <w:ind w:left="135"/>
              <w:rPr>
                <w:rFonts w:ascii="Times New Roman" w:hAnsi="Times New Roman" w:cs="Times New Roman"/>
                <w:bCs/>
                <w:sz w:val="24"/>
                <w:szCs w:val="24"/>
              </w:rPr>
            </w:pPr>
          </w:p>
        </w:tc>
      </w:tr>
      <w:tr w:rsidR="003F38D3" w:rsidRPr="00311162" w14:paraId="54CBE909" w14:textId="77777777" w:rsidTr="00B77927">
        <w:trPr>
          <w:trHeight w:val="144"/>
          <w:tblCellSpacing w:w="20" w:type="nil"/>
        </w:trPr>
        <w:tc>
          <w:tcPr>
            <w:tcW w:w="14399" w:type="dxa"/>
            <w:gridSpan w:val="7"/>
            <w:tcMar>
              <w:top w:w="50" w:type="dxa"/>
              <w:left w:w="100" w:type="dxa"/>
            </w:tcMar>
            <w:vAlign w:val="center"/>
          </w:tcPr>
          <w:p w14:paraId="7A561E0E" w14:textId="5AB7DED7" w:rsidR="003F38D3" w:rsidRPr="00504CC3" w:rsidRDefault="00504C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Раздел 1. Электродинамика. (11 часов)</w:t>
            </w:r>
          </w:p>
        </w:tc>
      </w:tr>
      <w:tr w:rsidR="009F7EBC" w:rsidRPr="00311162" w14:paraId="5185DFC0" w14:textId="77777777" w:rsidTr="009F7EBC">
        <w:trPr>
          <w:trHeight w:val="144"/>
          <w:tblCellSpacing w:w="20" w:type="nil"/>
        </w:trPr>
        <w:tc>
          <w:tcPr>
            <w:tcW w:w="667" w:type="dxa"/>
            <w:tcMar>
              <w:top w:w="50" w:type="dxa"/>
              <w:left w:w="100" w:type="dxa"/>
            </w:tcMar>
            <w:vAlign w:val="center"/>
          </w:tcPr>
          <w:p w14:paraId="411D38FC"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w:t>
            </w:r>
          </w:p>
        </w:tc>
        <w:tc>
          <w:tcPr>
            <w:tcW w:w="1176" w:type="dxa"/>
          </w:tcPr>
          <w:p w14:paraId="284B72CE" w14:textId="64D04366"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03.09</w:t>
            </w:r>
          </w:p>
        </w:tc>
        <w:tc>
          <w:tcPr>
            <w:tcW w:w="1191" w:type="dxa"/>
          </w:tcPr>
          <w:p w14:paraId="7FF0F823"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91FFF22" w14:textId="1A7B1C14"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Постоянные магниты и их взаимодействие. Магнитное поле. Вектор магнитной индукции. </w:t>
            </w:r>
            <w:r w:rsidRPr="00311162">
              <w:rPr>
                <w:rFonts w:ascii="Times New Roman" w:hAnsi="Times New Roman" w:cs="Times New Roman"/>
                <w:color w:val="000000"/>
                <w:sz w:val="24"/>
                <w:szCs w:val="24"/>
              </w:rPr>
              <w:t>Линии магнитной индукции</w:t>
            </w:r>
          </w:p>
        </w:tc>
        <w:tc>
          <w:tcPr>
            <w:tcW w:w="943" w:type="dxa"/>
            <w:tcMar>
              <w:top w:w="50" w:type="dxa"/>
              <w:left w:w="100" w:type="dxa"/>
            </w:tcMar>
            <w:vAlign w:val="center"/>
          </w:tcPr>
          <w:p w14:paraId="7B8B6ED3"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2F278CB0"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1B4D157B"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DB7A8BC" w14:textId="77777777" w:rsidTr="009F7EBC">
        <w:trPr>
          <w:trHeight w:val="144"/>
          <w:tblCellSpacing w:w="20" w:type="nil"/>
        </w:trPr>
        <w:tc>
          <w:tcPr>
            <w:tcW w:w="667" w:type="dxa"/>
            <w:tcMar>
              <w:top w:w="50" w:type="dxa"/>
              <w:left w:w="100" w:type="dxa"/>
            </w:tcMar>
            <w:vAlign w:val="center"/>
          </w:tcPr>
          <w:p w14:paraId="17E5A98F"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w:t>
            </w:r>
          </w:p>
        </w:tc>
        <w:tc>
          <w:tcPr>
            <w:tcW w:w="1176" w:type="dxa"/>
          </w:tcPr>
          <w:p w14:paraId="57F943F9" w14:textId="1F18DDB9"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05.09</w:t>
            </w:r>
          </w:p>
        </w:tc>
        <w:tc>
          <w:tcPr>
            <w:tcW w:w="1191" w:type="dxa"/>
          </w:tcPr>
          <w:p w14:paraId="0B65EF11"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0A6A080" w14:textId="5A6C64DA"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Магнитное поле проводника с током. Опыт Эрстеда. Взаимодействие проводников с током</w:t>
            </w:r>
          </w:p>
        </w:tc>
        <w:tc>
          <w:tcPr>
            <w:tcW w:w="943" w:type="dxa"/>
            <w:tcMar>
              <w:top w:w="50" w:type="dxa"/>
              <w:left w:w="100" w:type="dxa"/>
            </w:tcMar>
            <w:vAlign w:val="center"/>
          </w:tcPr>
          <w:p w14:paraId="73682843"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DDD8367"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6070A5E"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229D4026" w14:textId="77777777" w:rsidTr="009F7EBC">
        <w:trPr>
          <w:trHeight w:val="144"/>
          <w:tblCellSpacing w:w="20" w:type="nil"/>
        </w:trPr>
        <w:tc>
          <w:tcPr>
            <w:tcW w:w="667" w:type="dxa"/>
            <w:tcMar>
              <w:top w:w="50" w:type="dxa"/>
              <w:left w:w="100" w:type="dxa"/>
            </w:tcMar>
            <w:vAlign w:val="center"/>
          </w:tcPr>
          <w:p w14:paraId="69D11028"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w:t>
            </w:r>
          </w:p>
        </w:tc>
        <w:tc>
          <w:tcPr>
            <w:tcW w:w="1176" w:type="dxa"/>
          </w:tcPr>
          <w:p w14:paraId="05388C98" w14:textId="110FDFB1"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10.09</w:t>
            </w:r>
          </w:p>
        </w:tc>
        <w:tc>
          <w:tcPr>
            <w:tcW w:w="1191" w:type="dxa"/>
          </w:tcPr>
          <w:p w14:paraId="399C35CC"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465C2E6" w14:textId="609119EB"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«Изучение магнитного поля катушки с током»</w:t>
            </w:r>
          </w:p>
        </w:tc>
        <w:tc>
          <w:tcPr>
            <w:tcW w:w="943" w:type="dxa"/>
            <w:tcMar>
              <w:top w:w="50" w:type="dxa"/>
              <w:left w:w="100" w:type="dxa"/>
            </w:tcMar>
            <w:vAlign w:val="center"/>
          </w:tcPr>
          <w:p w14:paraId="1EF2A868"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5E334FC2"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187A53B"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9F7EBC" w:rsidRPr="00311162" w14:paraId="6FDD5764" w14:textId="77777777" w:rsidTr="009F7EBC">
        <w:trPr>
          <w:trHeight w:val="144"/>
          <w:tblCellSpacing w:w="20" w:type="nil"/>
        </w:trPr>
        <w:tc>
          <w:tcPr>
            <w:tcW w:w="667" w:type="dxa"/>
            <w:tcMar>
              <w:top w:w="50" w:type="dxa"/>
              <w:left w:w="100" w:type="dxa"/>
            </w:tcMar>
            <w:vAlign w:val="center"/>
          </w:tcPr>
          <w:p w14:paraId="05B2B6BE"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w:t>
            </w:r>
          </w:p>
        </w:tc>
        <w:tc>
          <w:tcPr>
            <w:tcW w:w="1176" w:type="dxa"/>
          </w:tcPr>
          <w:p w14:paraId="0969EB03" w14:textId="51FDC61A"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12.09</w:t>
            </w:r>
          </w:p>
        </w:tc>
        <w:tc>
          <w:tcPr>
            <w:tcW w:w="1191" w:type="dxa"/>
          </w:tcPr>
          <w:p w14:paraId="03247489"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4194EB2" w14:textId="38C89C64"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943" w:type="dxa"/>
            <w:tcMar>
              <w:top w:w="50" w:type="dxa"/>
              <w:left w:w="100" w:type="dxa"/>
            </w:tcMar>
            <w:vAlign w:val="center"/>
          </w:tcPr>
          <w:p w14:paraId="49ECDAEE"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1E97B541"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D113B75"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9F7EBC" w:rsidRPr="00311162" w14:paraId="5CBE2A34" w14:textId="77777777" w:rsidTr="009F7EBC">
        <w:trPr>
          <w:trHeight w:val="144"/>
          <w:tblCellSpacing w:w="20" w:type="nil"/>
        </w:trPr>
        <w:tc>
          <w:tcPr>
            <w:tcW w:w="667" w:type="dxa"/>
            <w:tcMar>
              <w:top w:w="50" w:type="dxa"/>
              <w:left w:w="100" w:type="dxa"/>
            </w:tcMar>
            <w:vAlign w:val="center"/>
          </w:tcPr>
          <w:p w14:paraId="196E9D9A"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w:t>
            </w:r>
          </w:p>
        </w:tc>
        <w:tc>
          <w:tcPr>
            <w:tcW w:w="1176" w:type="dxa"/>
          </w:tcPr>
          <w:p w14:paraId="4BDFF83F" w14:textId="3A61907B"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17.09</w:t>
            </w:r>
          </w:p>
        </w:tc>
        <w:tc>
          <w:tcPr>
            <w:tcW w:w="1191" w:type="dxa"/>
          </w:tcPr>
          <w:p w14:paraId="509E3789"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3A0E39A" w14:textId="289754D5"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Действие магнитного поля на движущуюся заряженную частицу. Сила Лоренца. Работа силы Лоренца</w:t>
            </w:r>
          </w:p>
        </w:tc>
        <w:tc>
          <w:tcPr>
            <w:tcW w:w="943" w:type="dxa"/>
            <w:tcMar>
              <w:top w:w="50" w:type="dxa"/>
              <w:left w:w="100" w:type="dxa"/>
            </w:tcMar>
            <w:vAlign w:val="center"/>
          </w:tcPr>
          <w:p w14:paraId="0E486FCD"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0BF5D1AF"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079E19D"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0F59FC0" w14:textId="77777777" w:rsidTr="009F7EBC">
        <w:trPr>
          <w:trHeight w:val="144"/>
          <w:tblCellSpacing w:w="20" w:type="nil"/>
        </w:trPr>
        <w:tc>
          <w:tcPr>
            <w:tcW w:w="667" w:type="dxa"/>
            <w:tcMar>
              <w:top w:w="50" w:type="dxa"/>
              <w:left w:w="100" w:type="dxa"/>
            </w:tcMar>
            <w:vAlign w:val="center"/>
          </w:tcPr>
          <w:p w14:paraId="0665F079"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w:t>
            </w:r>
          </w:p>
        </w:tc>
        <w:tc>
          <w:tcPr>
            <w:tcW w:w="1176" w:type="dxa"/>
          </w:tcPr>
          <w:p w14:paraId="3817F542" w14:textId="678EEA0D"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19.09</w:t>
            </w:r>
          </w:p>
        </w:tc>
        <w:tc>
          <w:tcPr>
            <w:tcW w:w="1191" w:type="dxa"/>
          </w:tcPr>
          <w:p w14:paraId="117B3BF2"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FC714CC" w14:textId="60C5708A"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Электромагнитная индукция. Поток вектора магнитной индукции. ЭДС индукции. Закон электромагнитной индукции Фарадея</w:t>
            </w:r>
          </w:p>
        </w:tc>
        <w:tc>
          <w:tcPr>
            <w:tcW w:w="943" w:type="dxa"/>
            <w:tcMar>
              <w:top w:w="50" w:type="dxa"/>
              <w:left w:w="100" w:type="dxa"/>
            </w:tcMar>
            <w:vAlign w:val="center"/>
          </w:tcPr>
          <w:p w14:paraId="63758A7B"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2F4E8F9D"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3E84855"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3A081B6" w14:textId="77777777" w:rsidTr="009F7EBC">
        <w:trPr>
          <w:trHeight w:val="144"/>
          <w:tblCellSpacing w:w="20" w:type="nil"/>
        </w:trPr>
        <w:tc>
          <w:tcPr>
            <w:tcW w:w="667" w:type="dxa"/>
            <w:tcMar>
              <w:top w:w="50" w:type="dxa"/>
              <w:left w:w="100" w:type="dxa"/>
            </w:tcMar>
            <w:vAlign w:val="center"/>
          </w:tcPr>
          <w:p w14:paraId="29FE59E6"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7</w:t>
            </w:r>
          </w:p>
        </w:tc>
        <w:tc>
          <w:tcPr>
            <w:tcW w:w="1176" w:type="dxa"/>
          </w:tcPr>
          <w:p w14:paraId="569ABBB4" w14:textId="55A51B8A"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24.09</w:t>
            </w:r>
          </w:p>
        </w:tc>
        <w:tc>
          <w:tcPr>
            <w:tcW w:w="1191" w:type="dxa"/>
          </w:tcPr>
          <w:p w14:paraId="7C414094"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DCB9B88" w14:textId="3FB77646"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«Исследование явления электромагнитной индукции»</w:t>
            </w:r>
          </w:p>
        </w:tc>
        <w:tc>
          <w:tcPr>
            <w:tcW w:w="943" w:type="dxa"/>
            <w:tcMar>
              <w:top w:w="50" w:type="dxa"/>
              <w:left w:w="100" w:type="dxa"/>
            </w:tcMar>
            <w:vAlign w:val="center"/>
          </w:tcPr>
          <w:p w14:paraId="271A751E"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D0BC907"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82BF62D"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9F7EBC" w:rsidRPr="00311162" w14:paraId="35284204" w14:textId="77777777" w:rsidTr="009F7EBC">
        <w:trPr>
          <w:trHeight w:val="144"/>
          <w:tblCellSpacing w:w="20" w:type="nil"/>
        </w:trPr>
        <w:tc>
          <w:tcPr>
            <w:tcW w:w="667" w:type="dxa"/>
            <w:tcMar>
              <w:top w:w="50" w:type="dxa"/>
              <w:left w:w="100" w:type="dxa"/>
            </w:tcMar>
            <w:vAlign w:val="center"/>
          </w:tcPr>
          <w:p w14:paraId="7F9D0CD6"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8</w:t>
            </w:r>
          </w:p>
        </w:tc>
        <w:tc>
          <w:tcPr>
            <w:tcW w:w="1176" w:type="dxa"/>
          </w:tcPr>
          <w:p w14:paraId="2293614C" w14:textId="4745847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26.09</w:t>
            </w:r>
          </w:p>
        </w:tc>
        <w:tc>
          <w:tcPr>
            <w:tcW w:w="1191" w:type="dxa"/>
          </w:tcPr>
          <w:p w14:paraId="2C5EC69E"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7027942" w14:textId="6E577635"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Индуктивность. Явление самоиндукции. ЭДС самоиндукции. Энергия магнитного поля катушки с током. </w:t>
            </w:r>
            <w:r w:rsidRPr="00311162">
              <w:rPr>
                <w:rFonts w:ascii="Times New Roman" w:hAnsi="Times New Roman" w:cs="Times New Roman"/>
                <w:color w:val="000000"/>
                <w:sz w:val="24"/>
                <w:szCs w:val="24"/>
              </w:rPr>
              <w:t>Электромагнитное поле</w:t>
            </w:r>
          </w:p>
        </w:tc>
        <w:tc>
          <w:tcPr>
            <w:tcW w:w="943" w:type="dxa"/>
            <w:tcMar>
              <w:top w:w="50" w:type="dxa"/>
              <w:left w:w="100" w:type="dxa"/>
            </w:tcMar>
            <w:vAlign w:val="center"/>
          </w:tcPr>
          <w:p w14:paraId="44F2BB35"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2F04BF1D"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642493B9"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6807722" w14:textId="77777777" w:rsidTr="009F7EBC">
        <w:trPr>
          <w:trHeight w:val="144"/>
          <w:tblCellSpacing w:w="20" w:type="nil"/>
        </w:trPr>
        <w:tc>
          <w:tcPr>
            <w:tcW w:w="667" w:type="dxa"/>
            <w:tcMar>
              <w:top w:w="50" w:type="dxa"/>
              <w:left w:w="100" w:type="dxa"/>
            </w:tcMar>
            <w:vAlign w:val="center"/>
          </w:tcPr>
          <w:p w14:paraId="64795FF4"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9</w:t>
            </w:r>
          </w:p>
        </w:tc>
        <w:tc>
          <w:tcPr>
            <w:tcW w:w="1176" w:type="dxa"/>
          </w:tcPr>
          <w:p w14:paraId="5C578197" w14:textId="444162EE"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01.10</w:t>
            </w:r>
          </w:p>
        </w:tc>
        <w:tc>
          <w:tcPr>
            <w:tcW w:w="1191" w:type="dxa"/>
          </w:tcPr>
          <w:p w14:paraId="6847E182"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F62FEF1" w14:textId="4AF65C83"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943" w:type="dxa"/>
            <w:tcMar>
              <w:top w:w="50" w:type="dxa"/>
              <w:left w:w="100" w:type="dxa"/>
            </w:tcMar>
            <w:vAlign w:val="center"/>
          </w:tcPr>
          <w:p w14:paraId="33DB1B39"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7B031F8"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D79F63F"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14185C36" w14:textId="77777777" w:rsidTr="009F7EBC">
        <w:trPr>
          <w:trHeight w:val="144"/>
          <w:tblCellSpacing w:w="20" w:type="nil"/>
        </w:trPr>
        <w:tc>
          <w:tcPr>
            <w:tcW w:w="667" w:type="dxa"/>
            <w:tcMar>
              <w:top w:w="50" w:type="dxa"/>
              <w:left w:w="100" w:type="dxa"/>
            </w:tcMar>
            <w:vAlign w:val="center"/>
          </w:tcPr>
          <w:p w14:paraId="396750C8"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10</w:t>
            </w:r>
          </w:p>
        </w:tc>
        <w:tc>
          <w:tcPr>
            <w:tcW w:w="1176" w:type="dxa"/>
          </w:tcPr>
          <w:p w14:paraId="1717C252" w14:textId="3FA1B58C"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03.10</w:t>
            </w:r>
          </w:p>
        </w:tc>
        <w:tc>
          <w:tcPr>
            <w:tcW w:w="1191" w:type="dxa"/>
          </w:tcPr>
          <w:p w14:paraId="157CCAE2"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B92E531" w14:textId="28A322DA"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Обобщающий урок «Магнитное поле. Электромагнитная индукция»</w:t>
            </w:r>
          </w:p>
        </w:tc>
        <w:tc>
          <w:tcPr>
            <w:tcW w:w="943" w:type="dxa"/>
            <w:tcMar>
              <w:top w:w="50" w:type="dxa"/>
              <w:left w:w="100" w:type="dxa"/>
            </w:tcMar>
            <w:vAlign w:val="center"/>
          </w:tcPr>
          <w:p w14:paraId="5D6F6F27"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170809A8"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A672762"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51CA4CF" w14:textId="77777777" w:rsidTr="009F7EBC">
        <w:trPr>
          <w:trHeight w:val="144"/>
          <w:tblCellSpacing w:w="20" w:type="nil"/>
        </w:trPr>
        <w:tc>
          <w:tcPr>
            <w:tcW w:w="667" w:type="dxa"/>
            <w:tcMar>
              <w:top w:w="50" w:type="dxa"/>
              <w:left w:w="100" w:type="dxa"/>
            </w:tcMar>
            <w:vAlign w:val="center"/>
          </w:tcPr>
          <w:p w14:paraId="0596440F"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lastRenderedPageBreak/>
              <w:t>11</w:t>
            </w:r>
          </w:p>
        </w:tc>
        <w:tc>
          <w:tcPr>
            <w:tcW w:w="1176" w:type="dxa"/>
          </w:tcPr>
          <w:p w14:paraId="11D6C62C" w14:textId="2B11C32D"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08.10</w:t>
            </w:r>
          </w:p>
        </w:tc>
        <w:tc>
          <w:tcPr>
            <w:tcW w:w="1191" w:type="dxa"/>
          </w:tcPr>
          <w:p w14:paraId="1A430B5B"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70BDAF04" w14:textId="6F7FF0BA" w:rsidR="009F7EBC" w:rsidRPr="009F7EBC"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 xml:space="preserve">Контрольная работа по теме «Магнитное поле. </w:t>
            </w:r>
            <w:r w:rsidRPr="009F7EBC">
              <w:rPr>
                <w:rFonts w:ascii="Times New Roman" w:hAnsi="Times New Roman" w:cs="Times New Roman"/>
                <w:color w:val="000000"/>
                <w:sz w:val="24"/>
                <w:szCs w:val="24"/>
                <w:lang w:val="ru-RU"/>
              </w:rPr>
              <w:t>Электромагнитная индукция»</w:t>
            </w:r>
          </w:p>
        </w:tc>
        <w:tc>
          <w:tcPr>
            <w:tcW w:w="943" w:type="dxa"/>
            <w:tcMar>
              <w:top w:w="50" w:type="dxa"/>
              <w:left w:w="100" w:type="dxa"/>
            </w:tcMar>
            <w:vAlign w:val="center"/>
          </w:tcPr>
          <w:p w14:paraId="37F015CE" w14:textId="77777777" w:rsidR="009F7EBC" w:rsidRPr="00311162" w:rsidRDefault="009F7EBC">
            <w:pPr>
              <w:spacing w:after="0"/>
              <w:ind w:left="135"/>
              <w:jc w:val="center"/>
              <w:rPr>
                <w:rFonts w:ascii="Times New Roman" w:hAnsi="Times New Roman" w:cs="Times New Roman"/>
                <w:sz w:val="24"/>
                <w:szCs w:val="24"/>
              </w:rPr>
            </w:pPr>
            <w:r w:rsidRPr="009F7EBC">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1081424D"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29" w:type="dxa"/>
            <w:tcMar>
              <w:top w:w="50" w:type="dxa"/>
              <w:left w:w="100" w:type="dxa"/>
            </w:tcMar>
            <w:vAlign w:val="center"/>
          </w:tcPr>
          <w:p w14:paraId="49D93BDE" w14:textId="77777777" w:rsidR="009F7EBC" w:rsidRPr="00311162" w:rsidRDefault="009F7EBC">
            <w:pPr>
              <w:spacing w:after="0"/>
              <w:ind w:left="135"/>
              <w:jc w:val="center"/>
              <w:rPr>
                <w:rFonts w:ascii="Times New Roman" w:hAnsi="Times New Roman" w:cs="Times New Roman"/>
                <w:sz w:val="24"/>
                <w:szCs w:val="24"/>
              </w:rPr>
            </w:pPr>
          </w:p>
        </w:tc>
      </w:tr>
      <w:tr w:rsidR="00504CC3" w:rsidRPr="000B0F8C" w14:paraId="507D7E36" w14:textId="77777777" w:rsidTr="00B77927">
        <w:trPr>
          <w:trHeight w:val="144"/>
          <w:tblCellSpacing w:w="20" w:type="nil"/>
        </w:trPr>
        <w:tc>
          <w:tcPr>
            <w:tcW w:w="14399" w:type="dxa"/>
            <w:gridSpan w:val="7"/>
            <w:tcMar>
              <w:top w:w="50" w:type="dxa"/>
              <w:left w:w="100" w:type="dxa"/>
            </w:tcMar>
            <w:vAlign w:val="center"/>
          </w:tcPr>
          <w:p w14:paraId="00F4F591" w14:textId="58E44EC8" w:rsidR="00504CC3" w:rsidRPr="00504CC3" w:rsidRDefault="00504C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Раздел 2. Колебания и волны (24 часа)</w:t>
            </w:r>
          </w:p>
        </w:tc>
      </w:tr>
      <w:tr w:rsidR="009F7EBC" w:rsidRPr="00311162" w14:paraId="7E8F8D8F" w14:textId="77777777" w:rsidTr="009F7EBC">
        <w:trPr>
          <w:trHeight w:val="144"/>
          <w:tblCellSpacing w:w="20" w:type="nil"/>
        </w:trPr>
        <w:tc>
          <w:tcPr>
            <w:tcW w:w="667" w:type="dxa"/>
            <w:tcMar>
              <w:top w:w="50" w:type="dxa"/>
              <w:left w:w="100" w:type="dxa"/>
            </w:tcMar>
            <w:vAlign w:val="center"/>
          </w:tcPr>
          <w:p w14:paraId="46EB7B5B"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12</w:t>
            </w:r>
          </w:p>
        </w:tc>
        <w:tc>
          <w:tcPr>
            <w:tcW w:w="1176" w:type="dxa"/>
          </w:tcPr>
          <w:p w14:paraId="1BC16225" w14:textId="7CCCE28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10.10</w:t>
            </w:r>
          </w:p>
        </w:tc>
        <w:tc>
          <w:tcPr>
            <w:tcW w:w="1191" w:type="dxa"/>
          </w:tcPr>
          <w:p w14:paraId="2FA0B5C9"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52E829F3" w14:textId="1917583C"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Свободные механические колебания. Гармонические колебания. Уравнение гармонических колебаний. Превращение энергии</w:t>
            </w:r>
          </w:p>
        </w:tc>
        <w:tc>
          <w:tcPr>
            <w:tcW w:w="943" w:type="dxa"/>
            <w:tcMar>
              <w:top w:w="50" w:type="dxa"/>
              <w:left w:w="100" w:type="dxa"/>
            </w:tcMar>
            <w:vAlign w:val="center"/>
          </w:tcPr>
          <w:p w14:paraId="2F9E2B97"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61FB114D"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7D3A1D1"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6191810D" w14:textId="77777777" w:rsidTr="009F7EBC">
        <w:trPr>
          <w:trHeight w:val="144"/>
          <w:tblCellSpacing w:w="20" w:type="nil"/>
        </w:trPr>
        <w:tc>
          <w:tcPr>
            <w:tcW w:w="667" w:type="dxa"/>
            <w:tcMar>
              <w:top w:w="50" w:type="dxa"/>
              <w:left w:w="100" w:type="dxa"/>
            </w:tcMar>
            <w:vAlign w:val="center"/>
          </w:tcPr>
          <w:p w14:paraId="64369B2A"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13</w:t>
            </w:r>
          </w:p>
        </w:tc>
        <w:tc>
          <w:tcPr>
            <w:tcW w:w="1176" w:type="dxa"/>
          </w:tcPr>
          <w:p w14:paraId="537C8952" w14:textId="5E1139A5"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15.10</w:t>
            </w:r>
          </w:p>
        </w:tc>
        <w:tc>
          <w:tcPr>
            <w:tcW w:w="1191" w:type="dxa"/>
          </w:tcPr>
          <w:p w14:paraId="711B3693"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DEB7526" w14:textId="436ABE81"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«Исследование зависимости периода малых колебаний груза на нити от длины нити и массы груза»</w:t>
            </w:r>
          </w:p>
        </w:tc>
        <w:tc>
          <w:tcPr>
            <w:tcW w:w="943" w:type="dxa"/>
            <w:tcMar>
              <w:top w:w="50" w:type="dxa"/>
              <w:left w:w="100" w:type="dxa"/>
            </w:tcMar>
            <w:vAlign w:val="center"/>
          </w:tcPr>
          <w:p w14:paraId="6CF9F2F1"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4BE9F3F9"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69416B00"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9F7EBC" w:rsidRPr="00311162" w14:paraId="106E2881" w14:textId="77777777" w:rsidTr="009F7EBC">
        <w:trPr>
          <w:trHeight w:val="144"/>
          <w:tblCellSpacing w:w="20" w:type="nil"/>
        </w:trPr>
        <w:tc>
          <w:tcPr>
            <w:tcW w:w="667" w:type="dxa"/>
            <w:tcMar>
              <w:top w:w="50" w:type="dxa"/>
              <w:left w:w="100" w:type="dxa"/>
            </w:tcMar>
            <w:vAlign w:val="center"/>
          </w:tcPr>
          <w:p w14:paraId="2610B6C0"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14</w:t>
            </w:r>
          </w:p>
        </w:tc>
        <w:tc>
          <w:tcPr>
            <w:tcW w:w="1176" w:type="dxa"/>
          </w:tcPr>
          <w:p w14:paraId="629C0336" w14:textId="411CD04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17.10</w:t>
            </w:r>
          </w:p>
        </w:tc>
        <w:tc>
          <w:tcPr>
            <w:tcW w:w="1191" w:type="dxa"/>
          </w:tcPr>
          <w:p w14:paraId="5546298B"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A3FB439" w14:textId="3C098BD4"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Колебательный контур. Свободные электромагнитные колебания в идеальном колебательном контуре. </w:t>
            </w:r>
            <w:r w:rsidRPr="00311162">
              <w:rPr>
                <w:rFonts w:ascii="Times New Roman" w:hAnsi="Times New Roman" w:cs="Times New Roman"/>
                <w:color w:val="000000"/>
                <w:sz w:val="24"/>
                <w:szCs w:val="24"/>
              </w:rPr>
              <w:t>Аналогия между механическими и электромагнитными колебаниями</w:t>
            </w:r>
          </w:p>
        </w:tc>
        <w:tc>
          <w:tcPr>
            <w:tcW w:w="943" w:type="dxa"/>
            <w:tcMar>
              <w:top w:w="50" w:type="dxa"/>
              <w:left w:w="100" w:type="dxa"/>
            </w:tcMar>
            <w:vAlign w:val="center"/>
          </w:tcPr>
          <w:p w14:paraId="28F1CBB2"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5F202F19"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0BBBE33"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3B657345" w14:textId="77777777" w:rsidTr="009F7EBC">
        <w:trPr>
          <w:trHeight w:val="144"/>
          <w:tblCellSpacing w:w="20" w:type="nil"/>
        </w:trPr>
        <w:tc>
          <w:tcPr>
            <w:tcW w:w="667" w:type="dxa"/>
            <w:tcMar>
              <w:top w:w="50" w:type="dxa"/>
              <w:left w:w="100" w:type="dxa"/>
            </w:tcMar>
            <w:vAlign w:val="center"/>
          </w:tcPr>
          <w:p w14:paraId="6D14980E"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15</w:t>
            </w:r>
          </w:p>
        </w:tc>
        <w:tc>
          <w:tcPr>
            <w:tcW w:w="1176" w:type="dxa"/>
          </w:tcPr>
          <w:p w14:paraId="6820A08D" w14:textId="03C3478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22.10</w:t>
            </w:r>
          </w:p>
        </w:tc>
        <w:tc>
          <w:tcPr>
            <w:tcW w:w="1191" w:type="dxa"/>
          </w:tcPr>
          <w:p w14:paraId="4E3A33C4"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A1A3DF5" w14:textId="7FB4980D"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Формула Томсона. Закон сохранения энергии в идеальном колебательном контуре</w:t>
            </w:r>
          </w:p>
        </w:tc>
        <w:tc>
          <w:tcPr>
            <w:tcW w:w="943" w:type="dxa"/>
            <w:tcMar>
              <w:top w:w="50" w:type="dxa"/>
              <w:left w:w="100" w:type="dxa"/>
            </w:tcMar>
            <w:vAlign w:val="center"/>
          </w:tcPr>
          <w:p w14:paraId="6BC7B6FE"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67C42A0E"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6B8E379F"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DE9E975" w14:textId="77777777" w:rsidTr="009F7EBC">
        <w:trPr>
          <w:trHeight w:val="144"/>
          <w:tblCellSpacing w:w="20" w:type="nil"/>
        </w:trPr>
        <w:tc>
          <w:tcPr>
            <w:tcW w:w="667" w:type="dxa"/>
            <w:tcMar>
              <w:top w:w="50" w:type="dxa"/>
              <w:left w:w="100" w:type="dxa"/>
            </w:tcMar>
            <w:vAlign w:val="center"/>
          </w:tcPr>
          <w:p w14:paraId="3E03FC40"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16</w:t>
            </w:r>
          </w:p>
        </w:tc>
        <w:tc>
          <w:tcPr>
            <w:tcW w:w="1176" w:type="dxa"/>
          </w:tcPr>
          <w:p w14:paraId="39BD429B" w14:textId="11B40CC3"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24.10</w:t>
            </w:r>
          </w:p>
        </w:tc>
        <w:tc>
          <w:tcPr>
            <w:tcW w:w="1191" w:type="dxa"/>
          </w:tcPr>
          <w:p w14:paraId="2F7BE8E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9F10974" w14:textId="29E0C896"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Представление о затухающих колебаниях. Вынужденные механические колебания. </w:t>
            </w:r>
            <w:r w:rsidRPr="00311162">
              <w:rPr>
                <w:rFonts w:ascii="Times New Roman" w:hAnsi="Times New Roman" w:cs="Times New Roman"/>
                <w:color w:val="000000"/>
                <w:sz w:val="24"/>
                <w:szCs w:val="24"/>
              </w:rPr>
              <w:t>Резонанс. Вынужденные электромагнитные колебания</w:t>
            </w:r>
          </w:p>
        </w:tc>
        <w:tc>
          <w:tcPr>
            <w:tcW w:w="943" w:type="dxa"/>
            <w:tcMar>
              <w:top w:w="50" w:type="dxa"/>
              <w:left w:w="100" w:type="dxa"/>
            </w:tcMar>
            <w:vAlign w:val="center"/>
          </w:tcPr>
          <w:p w14:paraId="6F0477B0"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19707EE5"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BC0D6A9"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160891B9" w14:textId="77777777" w:rsidTr="009F7EBC">
        <w:trPr>
          <w:trHeight w:val="144"/>
          <w:tblCellSpacing w:w="20" w:type="nil"/>
        </w:trPr>
        <w:tc>
          <w:tcPr>
            <w:tcW w:w="667" w:type="dxa"/>
            <w:tcMar>
              <w:top w:w="50" w:type="dxa"/>
              <w:left w:w="100" w:type="dxa"/>
            </w:tcMar>
            <w:vAlign w:val="center"/>
          </w:tcPr>
          <w:p w14:paraId="21AE0C37"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17</w:t>
            </w:r>
          </w:p>
        </w:tc>
        <w:tc>
          <w:tcPr>
            <w:tcW w:w="1176" w:type="dxa"/>
          </w:tcPr>
          <w:p w14:paraId="1E1FA8FF" w14:textId="2068471D"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05.11</w:t>
            </w:r>
          </w:p>
        </w:tc>
        <w:tc>
          <w:tcPr>
            <w:tcW w:w="1191" w:type="dxa"/>
          </w:tcPr>
          <w:p w14:paraId="02A64AEF"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D17643C" w14:textId="3FA39C0C"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943" w:type="dxa"/>
            <w:tcMar>
              <w:top w:w="50" w:type="dxa"/>
              <w:left w:w="100" w:type="dxa"/>
            </w:tcMar>
            <w:vAlign w:val="center"/>
          </w:tcPr>
          <w:p w14:paraId="756D2BDC"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8387D7F"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A33649A"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612609AE" w14:textId="77777777" w:rsidTr="009F7EBC">
        <w:trPr>
          <w:trHeight w:val="144"/>
          <w:tblCellSpacing w:w="20" w:type="nil"/>
        </w:trPr>
        <w:tc>
          <w:tcPr>
            <w:tcW w:w="667" w:type="dxa"/>
            <w:tcMar>
              <w:top w:w="50" w:type="dxa"/>
              <w:left w:w="100" w:type="dxa"/>
            </w:tcMar>
            <w:vAlign w:val="center"/>
          </w:tcPr>
          <w:p w14:paraId="61CB2346"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18</w:t>
            </w:r>
          </w:p>
        </w:tc>
        <w:tc>
          <w:tcPr>
            <w:tcW w:w="1176" w:type="dxa"/>
          </w:tcPr>
          <w:p w14:paraId="6E3C9A02" w14:textId="3C66D989"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07.11</w:t>
            </w:r>
          </w:p>
        </w:tc>
        <w:tc>
          <w:tcPr>
            <w:tcW w:w="1191" w:type="dxa"/>
          </w:tcPr>
          <w:p w14:paraId="3F799E8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9150FB1" w14:textId="40956CBE"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Трансформатор. Производство, передача и потребление электрической энергии</w:t>
            </w:r>
          </w:p>
        </w:tc>
        <w:tc>
          <w:tcPr>
            <w:tcW w:w="943" w:type="dxa"/>
            <w:tcMar>
              <w:top w:w="50" w:type="dxa"/>
              <w:left w:w="100" w:type="dxa"/>
            </w:tcMar>
            <w:vAlign w:val="center"/>
          </w:tcPr>
          <w:p w14:paraId="4807DC48"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09A8DF8"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4455ECC"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7A527C7" w14:textId="77777777" w:rsidTr="009F7EBC">
        <w:trPr>
          <w:trHeight w:val="144"/>
          <w:tblCellSpacing w:w="20" w:type="nil"/>
        </w:trPr>
        <w:tc>
          <w:tcPr>
            <w:tcW w:w="667" w:type="dxa"/>
            <w:tcMar>
              <w:top w:w="50" w:type="dxa"/>
              <w:left w:w="100" w:type="dxa"/>
            </w:tcMar>
            <w:vAlign w:val="center"/>
          </w:tcPr>
          <w:p w14:paraId="0B4E33B4"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19</w:t>
            </w:r>
          </w:p>
        </w:tc>
        <w:tc>
          <w:tcPr>
            <w:tcW w:w="1176" w:type="dxa"/>
          </w:tcPr>
          <w:p w14:paraId="178E997D" w14:textId="08E3A38B"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12.11</w:t>
            </w:r>
          </w:p>
        </w:tc>
        <w:tc>
          <w:tcPr>
            <w:tcW w:w="1191" w:type="dxa"/>
          </w:tcPr>
          <w:p w14:paraId="5D90CCD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52222B8C" w14:textId="37C361EF"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Устройство и практическое применение электрического звонка, генератора переменного тока, линий электропередач</w:t>
            </w:r>
          </w:p>
        </w:tc>
        <w:tc>
          <w:tcPr>
            <w:tcW w:w="943" w:type="dxa"/>
            <w:tcMar>
              <w:top w:w="50" w:type="dxa"/>
              <w:left w:w="100" w:type="dxa"/>
            </w:tcMar>
            <w:vAlign w:val="center"/>
          </w:tcPr>
          <w:p w14:paraId="03ED8BAE"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4B144251"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6340E86D"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244F8B4C" w14:textId="77777777" w:rsidTr="009F7EBC">
        <w:trPr>
          <w:trHeight w:val="144"/>
          <w:tblCellSpacing w:w="20" w:type="nil"/>
        </w:trPr>
        <w:tc>
          <w:tcPr>
            <w:tcW w:w="667" w:type="dxa"/>
            <w:tcMar>
              <w:top w:w="50" w:type="dxa"/>
              <w:left w:w="100" w:type="dxa"/>
            </w:tcMar>
            <w:vAlign w:val="center"/>
          </w:tcPr>
          <w:p w14:paraId="15F3F628"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20</w:t>
            </w:r>
          </w:p>
        </w:tc>
        <w:tc>
          <w:tcPr>
            <w:tcW w:w="1176" w:type="dxa"/>
          </w:tcPr>
          <w:p w14:paraId="0FC16BA5" w14:textId="5A0112B8"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14.11</w:t>
            </w:r>
          </w:p>
        </w:tc>
        <w:tc>
          <w:tcPr>
            <w:tcW w:w="1191" w:type="dxa"/>
          </w:tcPr>
          <w:p w14:paraId="3B00DE7E"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B370F8F" w14:textId="170F24BB"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Экологические риски при производстве электроэнергии. Культура использования электроэнергии в повседневной жизни</w:t>
            </w:r>
          </w:p>
        </w:tc>
        <w:tc>
          <w:tcPr>
            <w:tcW w:w="943" w:type="dxa"/>
            <w:tcMar>
              <w:top w:w="50" w:type="dxa"/>
              <w:left w:w="100" w:type="dxa"/>
            </w:tcMar>
            <w:vAlign w:val="center"/>
          </w:tcPr>
          <w:p w14:paraId="1A5CAF2D"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0B91D19"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89E3A6D"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2313380D" w14:textId="77777777" w:rsidTr="009F7EBC">
        <w:trPr>
          <w:trHeight w:val="144"/>
          <w:tblCellSpacing w:w="20" w:type="nil"/>
        </w:trPr>
        <w:tc>
          <w:tcPr>
            <w:tcW w:w="667" w:type="dxa"/>
            <w:tcMar>
              <w:top w:w="50" w:type="dxa"/>
              <w:left w:w="100" w:type="dxa"/>
            </w:tcMar>
            <w:vAlign w:val="center"/>
          </w:tcPr>
          <w:p w14:paraId="1A9FAE70"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21</w:t>
            </w:r>
          </w:p>
        </w:tc>
        <w:tc>
          <w:tcPr>
            <w:tcW w:w="1176" w:type="dxa"/>
          </w:tcPr>
          <w:p w14:paraId="06B3CB8E" w14:textId="34B54DD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19.11</w:t>
            </w:r>
          </w:p>
        </w:tc>
        <w:tc>
          <w:tcPr>
            <w:tcW w:w="1191" w:type="dxa"/>
          </w:tcPr>
          <w:p w14:paraId="4629A863"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7AF3D1A1" w14:textId="2B646955"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Механические волны, условия распространения. Период. Скорость распространения и длина волны. </w:t>
            </w:r>
            <w:r w:rsidRPr="00311162">
              <w:rPr>
                <w:rFonts w:ascii="Times New Roman" w:hAnsi="Times New Roman" w:cs="Times New Roman"/>
                <w:color w:val="000000"/>
                <w:sz w:val="24"/>
                <w:szCs w:val="24"/>
              </w:rPr>
              <w:t>Поперечные и продольные волны</w:t>
            </w:r>
          </w:p>
        </w:tc>
        <w:tc>
          <w:tcPr>
            <w:tcW w:w="943" w:type="dxa"/>
            <w:tcMar>
              <w:top w:w="50" w:type="dxa"/>
              <w:left w:w="100" w:type="dxa"/>
            </w:tcMar>
            <w:vAlign w:val="center"/>
          </w:tcPr>
          <w:p w14:paraId="76BE109C"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74902C13"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59F7DB66"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678F8E8" w14:textId="77777777" w:rsidTr="009F7EBC">
        <w:trPr>
          <w:trHeight w:val="144"/>
          <w:tblCellSpacing w:w="20" w:type="nil"/>
        </w:trPr>
        <w:tc>
          <w:tcPr>
            <w:tcW w:w="667" w:type="dxa"/>
            <w:tcMar>
              <w:top w:w="50" w:type="dxa"/>
              <w:left w:w="100" w:type="dxa"/>
            </w:tcMar>
            <w:vAlign w:val="center"/>
          </w:tcPr>
          <w:p w14:paraId="335A21F1"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22</w:t>
            </w:r>
          </w:p>
        </w:tc>
        <w:tc>
          <w:tcPr>
            <w:tcW w:w="1176" w:type="dxa"/>
          </w:tcPr>
          <w:p w14:paraId="75E0F2EC" w14:textId="61DE133D"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21.11</w:t>
            </w:r>
          </w:p>
        </w:tc>
        <w:tc>
          <w:tcPr>
            <w:tcW w:w="1191" w:type="dxa"/>
          </w:tcPr>
          <w:p w14:paraId="3F81108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3D4DE83" w14:textId="472DB4E2"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Звук. Скорость звука. Громкость звука. </w:t>
            </w:r>
            <w:r w:rsidRPr="00311162">
              <w:rPr>
                <w:rFonts w:ascii="Times New Roman" w:hAnsi="Times New Roman" w:cs="Times New Roman"/>
                <w:color w:val="000000"/>
                <w:sz w:val="24"/>
                <w:szCs w:val="24"/>
              </w:rPr>
              <w:t>Высота тона. Тембр звука</w:t>
            </w:r>
          </w:p>
        </w:tc>
        <w:tc>
          <w:tcPr>
            <w:tcW w:w="943" w:type="dxa"/>
            <w:tcMar>
              <w:top w:w="50" w:type="dxa"/>
              <w:left w:w="100" w:type="dxa"/>
            </w:tcMar>
            <w:vAlign w:val="center"/>
          </w:tcPr>
          <w:p w14:paraId="386917C4"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32C17B51"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43A4A658"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8765BD9" w14:textId="77777777" w:rsidTr="009F7EBC">
        <w:trPr>
          <w:trHeight w:val="144"/>
          <w:tblCellSpacing w:w="20" w:type="nil"/>
        </w:trPr>
        <w:tc>
          <w:tcPr>
            <w:tcW w:w="667" w:type="dxa"/>
            <w:tcMar>
              <w:top w:w="50" w:type="dxa"/>
              <w:left w:w="100" w:type="dxa"/>
            </w:tcMar>
            <w:vAlign w:val="center"/>
          </w:tcPr>
          <w:p w14:paraId="19F1D811"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lastRenderedPageBreak/>
              <w:t>23</w:t>
            </w:r>
          </w:p>
        </w:tc>
        <w:tc>
          <w:tcPr>
            <w:tcW w:w="1176" w:type="dxa"/>
          </w:tcPr>
          <w:p w14:paraId="56DE7F1C" w14:textId="15B0D3D6"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26.11</w:t>
            </w:r>
          </w:p>
        </w:tc>
        <w:tc>
          <w:tcPr>
            <w:tcW w:w="1191" w:type="dxa"/>
          </w:tcPr>
          <w:p w14:paraId="17D48AB8"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DFABA59" w14:textId="5564D1E1" w:rsidR="009F7EBC" w:rsidRPr="009F7EBC"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 xml:space="preserve">Электромагнитные волны, их свойства и скорость. </w:t>
            </w:r>
            <w:r w:rsidRPr="009F7EBC">
              <w:rPr>
                <w:rFonts w:ascii="Times New Roman" w:hAnsi="Times New Roman" w:cs="Times New Roman"/>
                <w:color w:val="000000"/>
                <w:sz w:val="24"/>
                <w:szCs w:val="24"/>
                <w:lang w:val="ru-RU"/>
              </w:rPr>
              <w:t>Шкала электромагнитных волн</w:t>
            </w:r>
          </w:p>
        </w:tc>
        <w:tc>
          <w:tcPr>
            <w:tcW w:w="943" w:type="dxa"/>
            <w:tcMar>
              <w:top w:w="50" w:type="dxa"/>
              <w:left w:w="100" w:type="dxa"/>
            </w:tcMar>
            <w:vAlign w:val="center"/>
          </w:tcPr>
          <w:p w14:paraId="46CBCEAF" w14:textId="77777777" w:rsidR="009F7EBC" w:rsidRPr="00311162" w:rsidRDefault="009F7EBC">
            <w:pPr>
              <w:spacing w:after="0"/>
              <w:ind w:left="135"/>
              <w:jc w:val="center"/>
              <w:rPr>
                <w:rFonts w:ascii="Times New Roman" w:hAnsi="Times New Roman" w:cs="Times New Roman"/>
                <w:sz w:val="24"/>
                <w:szCs w:val="24"/>
              </w:rPr>
            </w:pPr>
            <w:r w:rsidRPr="009F7EBC">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13C4EE36"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4F350E8"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1A8B76DF" w14:textId="77777777" w:rsidTr="009F7EBC">
        <w:trPr>
          <w:trHeight w:val="144"/>
          <w:tblCellSpacing w:w="20" w:type="nil"/>
        </w:trPr>
        <w:tc>
          <w:tcPr>
            <w:tcW w:w="667" w:type="dxa"/>
            <w:tcMar>
              <w:top w:w="50" w:type="dxa"/>
              <w:left w:w="100" w:type="dxa"/>
            </w:tcMar>
            <w:vAlign w:val="center"/>
          </w:tcPr>
          <w:p w14:paraId="6FAE9E26"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24</w:t>
            </w:r>
          </w:p>
        </w:tc>
        <w:tc>
          <w:tcPr>
            <w:tcW w:w="1176" w:type="dxa"/>
          </w:tcPr>
          <w:p w14:paraId="3366E1A6" w14:textId="12DE03A1"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28.11</w:t>
            </w:r>
          </w:p>
        </w:tc>
        <w:tc>
          <w:tcPr>
            <w:tcW w:w="1191" w:type="dxa"/>
          </w:tcPr>
          <w:p w14:paraId="0A1A355E"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8F5FDA3" w14:textId="4FDA707C"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Принципы радиосвязи и телевидения. Развитие средств связи. </w:t>
            </w:r>
            <w:r w:rsidRPr="00311162">
              <w:rPr>
                <w:rFonts w:ascii="Times New Roman" w:hAnsi="Times New Roman" w:cs="Times New Roman"/>
                <w:color w:val="000000"/>
                <w:sz w:val="24"/>
                <w:szCs w:val="24"/>
              </w:rPr>
              <w:t>Радиолокация</w:t>
            </w:r>
          </w:p>
        </w:tc>
        <w:tc>
          <w:tcPr>
            <w:tcW w:w="943" w:type="dxa"/>
            <w:tcMar>
              <w:top w:w="50" w:type="dxa"/>
              <w:left w:w="100" w:type="dxa"/>
            </w:tcMar>
            <w:vAlign w:val="center"/>
          </w:tcPr>
          <w:p w14:paraId="301003FF"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717626CC"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5CBB6628"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65EACD02" w14:textId="77777777" w:rsidTr="009F7EBC">
        <w:trPr>
          <w:trHeight w:val="144"/>
          <w:tblCellSpacing w:w="20" w:type="nil"/>
        </w:trPr>
        <w:tc>
          <w:tcPr>
            <w:tcW w:w="667" w:type="dxa"/>
            <w:tcMar>
              <w:top w:w="50" w:type="dxa"/>
              <w:left w:w="100" w:type="dxa"/>
            </w:tcMar>
            <w:vAlign w:val="center"/>
          </w:tcPr>
          <w:p w14:paraId="735C0EFE"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25</w:t>
            </w:r>
          </w:p>
        </w:tc>
        <w:tc>
          <w:tcPr>
            <w:tcW w:w="1176" w:type="dxa"/>
          </w:tcPr>
          <w:p w14:paraId="3E161155" w14:textId="2BC6567C"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03.12</w:t>
            </w:r>
          </w:p>
        </w:tc>
        <w:tc>
          <w:tcPr>
            <w:tcW w:w="1191" w:type="dxa"/>
          </w:tcPr>
          <w:p w14:paraId="42057B4E"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DB82782" w14:textId="2A7E1557"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Контрольная работа «Колебания и волны»</w:t>
            </w:r>
          </w:p>
        </w:tc>
        <w:tc>
          <w:tcPr>
            <w:tcW w:w="943" w:type="dxa"/>
            <w:tcMar>
              <w:top w:w="50" w:type="dxa"/>
              <w:left w:w="100" w:type="dxa"/>
            </w:tcMar>
            <w:vAlign w:val="center"/>
          </w:tcPr>
          <w:p w14:paraId="0CD06E3C"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321BCA1"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29" w:type="dxa"/>
            <w:tcMar>
              <w:top w:w="50" w:type="dxa"/>
              <w:left w:w="100" w:type="dxa"/>
            </w:tcMar>
            <w:vAlign w:val="center"/>
          </w:tcPr>
          <w:p w14:paraId="304E353F"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1F7D12F8" w14:textId="77777777" w:rsidTr="009F7EBC">
        <w:trPr>
          <w:trHeight w:val="144"/>
          <w:tblCellSpacing w:w="20" w:type="nil"/>
        </w:trPr>
        <w:tc>
          <w:tcPr>
            <w:tcW w:w="667" w:type="dxa"/>
            <w:tcMar>
              <w:top w:w="50" w:type="dxa"/>
              <w:left w:w="100" w:type="dxa"/>
            </w:tcMar>
            <w:vAlign w:val="center"/>
          </w:tcPr>
          <w:p w14:paraId="7BC7B524"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26</w:t>
            </w:r>
          </w:p>
        </w:tc>
        <w:tc>
          <w:tcPr>
            <w:tcW w:w="1176" w:type="dxa"/>
          </w:tcPr>
          <w:p w14:paraId="78395FC8" w14:textId="795B329E"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05.12</w:t>
            </w:r>
          </w:p>
        </w:tc>
        <w:tc>
          <w:tcPr>
            <w:tcW w:w="1191" w:type="dxa"/>
          </w:tcPr>
          <w:p w14:paraId="3C713DB9"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77D2A1A" w14:textId="67582ADD"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Прямолинейное распространение света в однородной среде. Точечный источник света. Луч света</w:t>
            </w:r>
          </w:p>
        </w:tc>
        <w:tc>
          <w:tcPr>
            <w:tcW w:w="943" w:type="dxa"/>
            <w:tcMar>
              <w:top w:w="50" w:type="dxa"/>
              <w:left w:w="100" w:type="dxa"/>
            </w:tcMar>
            <w:vAlign w:val="center"/>
          </w:tcPr>
          <w:p w14:paraId="57C50362"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C1F9B92"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3A00921"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FA3908A" w14:textId="77777777" w:rsidTr="009F7EBC">
        <w:trPr>
          <w:trHeight w:val="144"/>
          <w:tblCellSpacing w:w="20" w:type="nil"/>
        </w:trPr>
        <w:tc>
          <w:tcPr>
            <w:tcW w:w="667" w:type="dxa"/>
            <w:tcMar>
              <w:top w:w="50" w:type="dxa"/>
              <w:left w:w="100" w:type="dxa"/>
            </w:tcMar>
            <w:vAlign w:val="center"/>
          </w:tcPr>
          <w:p w14:paraId="1C4D7CDA"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27</w:t>
            </w:r>
          </w:p>
        </w:tc>
        <w:tc>
          <w:tcPr>
            <w:tcW w:w="1176" w:type="dxa"/>
          </w:tcPr>
          <w:p w14:paraId="791C5772" w14:textId="6A92685A"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10.12</w:t>
            </w:r>
          </w:p>
        </w:tc>
        <w:tc>
          <w:tcPr>
            <w:tcW w:w="1191" w:type="dxa"/>
          </w:tcPr>
          <w:p w14:paraId="0DB8AAC1"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3BB78FB" w14:textId="5F59A916"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Отражение света. Законы отражения света. Построение изображений в плоском зеркале</w:t>
            </w:r>
          </w:p>
        </w:tc>
        <w:tc>
          <w:tcPr>
            <w:tcW w:w="943" w:type="dxa"/>
            <w:tcMar>
              <w:top w:w="50" w:type="dxa"/>
              <w:left w:w="100" w:type="dxa"/>
            </w:tcMar>
            <w:vAlign w:val="center"/>
          </w:tcPr>
          <w:p w14:paraId="2A1D2175"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A994B0A"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5E087B1"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0E11E0EE" w14:textId="77777777" w:rsidTr="009F7EBC">
        <w:trPr>
          <w:trHeight w:val="144"/>
          <w:tblCellSpacing w:w="20" w:type="nil"/>
        </w:trPr>
        <w:tc>
          <w:tcPr>
            <w:tcW w:w="667" w:type="dxa"/>
            <w:tcMar>
              <w:top w:w="50" w:type="dxa"/>
              <w:left w:w="100" w:type="dxa"/>
            </w:tcMar>
            <w:vAlign w:val="center"/>
          </w:tcPr>
          <w:p w14:paraId="40ED05D4"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28</w:t>
            </w:r>
          </w:p>
        </w:tc>
        <w:tc>
          <w:tcPr>
            <w:tcW w:w="1176" w:type="dxa"/>
          </w:tcPr>
          <w:p w14:paraId="57276087" w14:textId="0E0F644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12.12</w:t>
            </w:r>
          </w:p>
        </w:tc>
        <w:tc>
          <w:tcPr>
            <w:tcW w:w="1191" w:type="dxa"/>
          </w:tcPr>
          <w:p w14:paraId="1950048A"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0056E0E" w14:textId="007B67F6"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Преломление света. Полное внутреннее отражение. Предельный угол полного внутреннего отражения</w:t>
            </w:r>
          </w:p>
        </w:tc>
        <w:tc>
          <w:tcPr>
            <w:tcW w:w="943" w:type="dxa"/>
            <w:tcMar>
              <w:top w:w="50" w:type="dxa"/>
              <w:left w:w="100" w:type="dxa"/>
            </w:tcMar>
            <w:vAlign w:val="center"/>
          </w:tcPr>
          <w:p w14:paraId="4B5BF955"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22792173"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1C04FE03"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3F4743F0" w14:textId="77777777" w:rsidTr="009F7EBC">
        <w:trPr>
          <w:trHeight w:val="144"/>
          <w:tblCellSpacing w:w="20" w:type="nil"/>
        </w:trPr>
        <w:tc>
          <w:tcPr>
            <w:tcW w:w="667" w:type="dxa"/>
            <w:tcMar>
              <w:top w:w="50" w:type="dxa"/>
              <w:left w:w="100" w:type="dxa"/>
            </w:tcMar>
            <w:vAlign w:val="center"/>
          </w:tcPr>
          <w:p w14:paraId="5EEEB937"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29</w:t>
            </w:r>
          </w:p>
        </w:tc>
        <w:tc>
          <w:tcPr>
            <w:tcW w:w="1176" w:type="dxa"/>
          </w:tcPr>
          <w:p w14:paraId="01C6D351" w14:textId="4269315C"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17.12</w:t>
            </w:r>
          </w:p>
        </w:tc>
        <w:tc>
          <w:tcPr>
            <w:tcW w:w="1191" w:type="dxa"/>
          </w:tcPr>
          <w:p w14:paraId="589FC849"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7445A03" w14:textId="2DCAD024"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«Измерение показателя преломления стекла»</w:t>
            </w:r>
          </w:p>
        </w:tc>
        <w:tc>
          <w:tcPr>
            <w:tcW w:w="943" w:type="dxa"/>
            <w:tcMar>
              <w:top w:w="50" w:type="dxa"/>
              <w:left w:w="100" w:type="dxa"/>
            </w:tcMar>
            <w:vAlign w:val="center"/>
          </w:tcPr>
          <w:p w14:paraId="643DCF33"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242B484"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4413EF63"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9F7EBC" w:rsidRPr="00311162" w14:paraId="04CE50D5" w14:textId="77777777" w:rsidTr="009F7EBC">
        <w:trPr>
          <w:trHeight w:val="144"/>
          <w:tblCellSpacing w:w="20" w:type="nil"/>
        </w:trPr>
        <w:tc>
          <w:tcPr>
            <w:tcW w:w="667" w:type="dxa"/>
            <w:tcMar>
              <w:top w:w="50" w:type="dxa"/>
              <w:left w:w="100" w:type="dxa"/>
            </w:tcMar>
            <w:vAlign w:val="center"/>
          </w:tcPr>
          <w:p w14:paraId="2C062B1A"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30</w:t>
            </w:r>
          </w:p>
        </w:tc>
        <w:tc>
          <w:tcPr>
            <w:tcW w:w="1176" w:type="dxa"/>
          </w:tcPr>
          <w:p w14:paraId="3F0136E9" w14:textId="4FBDED66"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19.12</w:t>
            </w:r>
          </w:p>
        </w:tc>
        <w:tc>
          <w:tcPr>
            <w:tcW w:w="1191" w:type="dxa"/>
          </w:tcPr>
          <w:p w14:paraId="400EE70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3B040EB" w14:textId="04D37A7E"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Линзы. Построение изображений в линзе. Формула тонкой линзы. Увеличение линзы</w:t>
            </w:r>
          </w:p>
        </w:tc>
        <w:tc>
          <w:tcPr>
            <w:tcW w:w="943" w:type="dxa"/>
            <w:tcMar>
              <w:top w:w="50" w:type="dxa"/>
              <w:left w:w="100" w:type="dxa"/>
            </w:tcMar>
            <w:vAlign w:val="center"/>
          </w:tcPr>
          <w:p w14:paraId="1BB71AE4"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5A8F540D"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47984B8B"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6E42AC92" w14:textId="77777777" w:rsidTr="009F7EBC">
        <w:trPr>
          <w:trHeight w:val="144"/>
          <w:tblCellSpacing w:w="20" w:type="nil"/>
        </w:trPr>
        <w:tc>
          <w:tcPr>
            <w:tcW w:w="667" w:type="dxa"/>
            <w:tcMar>
              <w:top w:w="50" w:type="dxa"/>
              <w:left w:w="100" w:type="dxa"/>
            </w:tcMar>
            <w:vAlign w:val="center"/>
          </w:tcPr>
          <w:p w14:paraId="79FFA689"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31</w:t>
            </w:r>
          </w:p>
        </w:tc>
        <w:tc>
          <w:tcPr>
            <w:tcW w:w="1176" w:type="dxa"/>
          </w:tcPr>
          <w:p w14:paraId="3A7CB40C" w14:textId="552B788E"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24.12</w:t>
            </w:r>
          </w:p>
        </w:tc>
        <w:tc>
          <w:tcPr>
            <w:tcW w:w="1191" w:type="dxa"/>
          </w:tcPr>
          <w:p w14:paraId="202F2074"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5FA4C796" w14:textId="16C1B450"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Лабораторная работа «Исследование свойств изображений в линзах»</w:t>
            </w:r>
          </w:p>
        </w:tc>
        <w:tc>
          <w:tcPr>
            <w:tcW w:w="943" w:type="dxa"/>
            <w:tcMar>
              <w:top w:w="50" w:type="dxa"/>
              <w:left w:w="100" w:type="dxa"/>
            </w:tcMar>
            <w:vAlign w:val="center"/>
          </w:tcPr>
          <w:p w14:paraId="4F899C09"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6D33D73D"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8D5346B"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9F7EBC" w:rsidRPr="00311162" w14:paraId="627C181B" w14:textId="77777777" w:rsidTr="009F7EBC">
        <w:trPr>
          <w:trHeight w:val="144"/>
          <w:tblCellSpacing w:w="20" w:type="nil"/>
        </w:trPr>
        <w:tc>
          <w:tcPr>
            <w:tcW w:w="667" w:type="dxa"/>
            <w:tcMar>
              <w:top w:w="50" w:type="dxa"/>
              <w:left w:w="100" w:type="dxa"/>
            </w:tcMar>
            <w:vAlign w:val="center"/>
          </w:tcPr>
          <w:p w14:paraId="0EE35AD9"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32</w:t>
            </w:r>
          </w:p>
        </w:tc>
        <w:tc>
          <w:tcPr>
            <w:tcW w:w="1176" w:type="dxa"/>
          </w:tcPr>
          <w:p w14:paraId="61BEBBE4" w14:textId="6D29D4EC"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26.12</w:t>
            </w:r>
          </w:p>
        </w:tc>
        <w:tc>
          <w:tcPr>
            <w:tcW w:w="1191" w:type="dxa"/>
          </w:tcPr>
          <w:p w14:paraId="5FA753D7"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320E969" w14:textId="4AFCCF3E"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Дисперсия света. Сложный состав белого света. Цвет. Лабораторная работа «Наблюдение дисперсии света»</w:t>
            </w:r>
          </w:p>
        </w:tc>
        <w:tc>
          <w:tcPr>
            <w:tcW w:w="943" w:type="dxa"/>
            <w:tcMar>
              <w:top w:w="50" w:type="dxa"/>
              <w:left w:w="100" w:type="dxa"/>
            </w:tcMar>
            <w:vAlign w:val="center"/>
          </w:tcPr>
          <w:p w14:paraId="60A72BEC"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084CE138"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868C4B7"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r>
      <w:tr w:rsidR="009F7EBC" w:rsidRPr="00311162" w14:paraId="190F00A4" w14:textId="77777777" w:rsidTr="009F7EBC">
        <w:trPr>
          <w:trHeight w:val="144"/>
          <w:tblCellSpacing w:w="20" w:type="nil"/>
        </w:trPr>
        <w:tc>
          <w:tcPr>
            <w:tcW w:w="667" w:type="dxa"/>
            <w:tcMar>
              <w:top w:w="50" w:type="dxa"/>
              <w:left w:w="100" w:type="dxa"/>
            </w:tcMar>
            <w:vAlign w:val="center"/>
          </w:tcPr>
          <w:p w14:paraId="4DB5ABCF"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33</w:t>
            </w:r>
          </w:p>
        </w:tc>
        <w:tc>
          <w:tcPr>
            <w:tcW w:w="1176" w:type="dxa"/>
          </w:tcPr>
          <w:p w14:paraId="0D4BCEA3" w14:textId="7AF6C086"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09.01</w:t>
            </w:r>
          </w:p>
        </w:tc>
        <w:tc>
          <w:tcPr>
            <w:tcW w:w="1191" w:type="dxa"/>
          </w:tcPr>
          <w:p w14:paraId="3C2D5D08"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D8D0289" w14:textId="31484289"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Интерференция света. Дифракция света. Дифракционная решётка</w:t>
            </w:r>
          </w:p>
        </w:tc>
        <w:tc>
          <w:tcPr>
            <w:tcW w:w="943" w:type="dxa"/>
            <w:tcMar>
              <w:top w:w="50" w:type="dxa"/>
              <w:left w:w="100" w:type="dxa"/>
            </w:tcMar>
            <w:vAlign w:val="center"/>
          </w:tcPr>
          <w:p w14:paraId="35A70F8C"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650C362A"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086CDF7"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73FAE78" w14:textId="77777777" w:rsidTr="009F7EBC">
        <w:trPr>
          <w:trHeight w:val="144"/>
          <w:tblCellSpacing w:w="20" w:type="nil"/>
        </w:trPr>
        <w:tc>
          <w:tcPr>
            <w:tcW w:w="667" w:type="dxa"/>
            <w:tcMar>
              <w:top w:w="50" w:type="dxa"/>
              <w:left w:w="100" w:type="dxa"/>
            </w:tcMar>
            <w:vAlign w:val="center"/>
          </w:tcPr>
          <w:p w14:paraId="6F98615A"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34</w:t>
            </w:r>
          </w:p>
        </w:tc>
        <w:tc>
          <w:tcPr>
            <w:tcW w:w="1176" w:type="dxa"/>
          </w:tcPr>
          <w:p w14:paraId="13D0B80B" w14:textId="2892967B"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14.01</w:t>
            </w:r>
          </w:p>
        </w:tc>
        <w:tc>
          <w:tcPr>
            <w:tcW w:w="1191" w:type="dxa"/>
          </w:tcPr>
          <w:p w14:paraId="26B18248"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3DBA85D" w14:textId="3356DEE3"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Поперечность световых волн. Поляризация света</w:t>
            </w:r>
          </w:p>
        </w:tc>
        <w:tc>
          <w:tcPr>
            <w:tcW w:w="943" w:type="dxa"/>
            <w:tcMar>
              <w:top w:w="50" w:type="dxa"/>
              <w:left w:w="100" w:type="dxa"/>
            </w:tcMar>
            <w:vAlign w:val="center"/>
          </w:tcPr>
          <w:p w14:paraId="5CD6DC90"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9D865EA"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DCAA789"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2B2E2176" w14:textId="77777777" w:rsidTr="009F7EBC">
        <w:trPr>
          <w:trHeight w:val="144"/>
          <w:tblCellSpacing w:w="20" w:type="nil"/>
        </w:trPr>
        <w:tc>
          <w:tcPr>
            <w:tcW w:w="667" w:type="dxa"/>
            <w:tcMar>
              <w:top w:w="50" w:type="dxa"/>
              <w:left w:w="100" w:type="dxa"/>
            </w:tcMar>
            <w:vAlign w:val="center"/>
          </w:tcPr>
          <w:p w14:paraId="6115176B"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35</w:t>
            </w:r>
          </w:p>
        </w:tc>
        <w:tc>
          <w:tcPr>
            <w:tcW w:w="1176" w:type="dxa"/>
          </w:tcPr>
          <w:p w14:paraId="035451D1" w14:textId="5FB17A2B"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16.01</w:t>
            </w:r>
          </w:p>
        </w:tc>
        <w:tc>
          <w:tcPr>
            <w:tcW w:w="1191" w:type="dxa"/>
          </w:tcPr>
          <w:p w14:paraId="60A7D911"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1305E62" w14:textId="02DFD981"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Оптические приборы и устройства и условия их безопасного применения</w:t>
            </w:r>
          </w:p>
        </w:tc>
        <w:tc>
          <w:tcPr>
            <w:tcW w:w="943" w:type="dxa"/>
            <w:tcMar>
              <w:top w:w="50" w:type="dxa"/>
              <w:left w:w="100" w:type="dxa"/>
            </w:tcMar>
            <w:vAlign w:val="center"/>
          </w:tcPr>
          <w:p w14:paraId="37A18867"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4AFAB71A"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F4F4407" w14:textId="77777777" w:rsidR="009F7EBC" w:rsidRPr="00311162" w:rsidRDefault="009F7EBC">
            <w:pPr>
              <w:spacing w:after="0"/>
              <w:ind w:left="135"/>
              <w:jc w:val="center"/>
              <w:rPr>
                <w:rFonts w:ascii="Times New Roman" w:hAnsi="Times New Roman" w:cs="Times New Roman"/>
                <w:sz w:val="24"/>
                <w:szCs w:val="24"/>
              </w:rPr>
            </w:pPr>
          </w:p>
        </w:tc>
      </w:tr>
      <w:tr w:rsidR="00504CC3" w:rsidRPr="000B0F8C" w14:paraId="6D8C4C61" w14:textId="77777777" w:rsidTr="00B77927">
        <w:trPr>
          <w:trHeight w:val="144"/>
          <w:tblCellSpacing w:w="20" w:type="nil"/>
        </w:trPr>
        <w:tc>
          <w:tcPr>
            <w:tcW w:w="14399" w:type="dxa"/>
            <w:gridSpan w:val="7"/>
            <w:tcMar>
              <w:top w:w="50" w:type="dxa"/>
              <w:left w:w="100" w:type="dxa"/>
            </w:tcMar>
            <w:vAlign w:val="center"/>
          </w:tcPr>
          <w:p w14:paraId="5BE7FAC5" w14:textId="558B1DB2" w:rsidR="00504CC3" w:rsidRPr="00504CC3" w:rsidRDefault="00504C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Раздел 3. Основы специальной теории относительности (4 часа)</w:t>
            </w:r>
          </w:p>
        </w:tc>
      </w:tr>
      <w:tr w:rsidR="009F7EBC" w:rsidRPr="00311162" w14:paraId="31E85717" w14:textId="77777777" w:rsidTr="009F7EBC">
        <w:trPr>
          <w:trHeight w:val="144"/>
          <w:tblCellSpacing w:w="20" w:type="nil"/>
        </w:trPr>
        <w:tc>
          <w:tcPr>
            <w:tcW w:w="667" w:type="dxa"/>
            <w:tcMar>
              <w:top w:w="50" w:type="dxa"/>
              <w:left w:w="100" w:type="dxa"/>
            </w:tcMar>
            <w:vAlign w:val="center"/>
          </w:tcPr>
          <w:p w14:paraId="23C68123"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36</w:t>
            </w:r>
          </w:p>
        </w:tc>
        <w:tc>
          <w:tcPr>
            <w:tcW w:w="1176" w:type="dxa"/>
          </w:tcPr>
          <w:p w14:paraId="4F6E245E" w14:textId="67B3113B"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21.01</w:t>
            </w:r>
          </w:p>
        </w:tc>
        <w:tc>
          <w:tcPr>
            <w:tcW w:w="1191" w:type="dxa"/>
          </w:tcPr>
          <w:p w14:paraId="7146146A"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154EA51" w14:textId="223F4BA7"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Границы применимости классической механики. Постулаты специальной теории относительности</w:t>
            </w:r>
          </w:p>
        </w:tc>
        <w:tc>
          <w:tcPr>
            <w:tcW w:w="943" w:type="dxa"/>
            <w:tcMar>
              <w:top w:w="50" w:type="dxa"/>
              <w:left w:w="100" w:type="dxa"/>
            </w:tcMar>
            <w:vAlign w:val="center"/>
          </w:tcPr>
          <w:p w14:paraId="01ADEDA9"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088323C5"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9FFF8F6"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288627C" w14:textId="77777777" w:rsidTr="009F7EBC">
        <w:trPr>
          <w:trHeight w:val="144"/>
          <w:tblCellSpacing w:w="20" w:type="nil"/>
        </w:trPr>
        <w:tc>
          <w:tcPr>
            <w:tcW w:w="667" w:type="dxa"/>
            <w:tcMar>
              <w:top w:w="50" w:type="dxa"/>
              <w:left w:w="100" w:type="dxa"/>
            </w:tcMar>
            <w:vAlign w:val="center"/>
          </w:tcPr>
          <w:p w14:paraId="3961D31D"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37</w:t>
            </w:r>
          </w:p>
        </w:tc>
        <w:tc>
          <w:tcPr>
            <w:tcW w:w="1176" w:type="dxa"/>
          </w:tcPr>
          <w:p w14:paraId="7D86B273" w14:textId="107BDCEC"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23.01</w:t>
            </w:r>
          </w:p>
        </w:tc>
        <w:tc>
          <w:tcPr>
            <w:tcW w:w="1191" w:type="dxa"/>
          </w:tcPr>
          <w:p w14:paraId="566F0C4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78ECDD7E" w14:textId="288A230A"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Относительность одновременности. Замедление времени и сокращение длины</w:t>
            </w:r>
          </w:p>
        </w:tc>
        <w:tc>
          <w:tcPr>
            <w:tcW w:w="943" w:type="dxa"/>
            <w:tcMar>
              <w:top w:w="50" w:type="dxa"/>
              <w:left w:w="100" w:type="dxa"/>
            </w:tcMar>
            <w:vAlign w:val="center"/>
          </w:tcPr>
          <w:p w14:paraId="31FA226F"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6407D94F"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1C289580"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1FC2002" w14:textId="77777777" w:rsidTr="009F7EBC">
        <w:trPr>
          <w:trHeight w:val="144"/>
          <w:tblCellSpacing w:w="20" w:type="nil"/>
        </w:trPr>
        <w:tc>
          <w:tcPr>
            <w:tcW w:w="667" w:type="dxa"/>
            <w:tcMar>
              <w:top w:w="50" w:type="dxa"/>
              <w:left w:w="100" w:type="dxa"/>
            </w:tcMar>
            <w:vAlign w:val="center"/>
          </w:tcPr>
          <w:p w14:paraId="55370C08"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lastRenderedPageBreak/>
              <w:t>38</w:t>
            </w:r>
          </w:p>
        </w:tc>
        <w:tc>
          <w:tcPr>
            <w:tcW w:w="1176" w:type="dxa"/>
          </w:tcPr>
          <w:p w14:paraId="3F6C47E5" w14:textId="29A73FAB"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28.01</w:t>
            </w:r>
          </w:p>
        </w:tc>
        <w:tc>
          <w:tcPr>
            <w:tcW w:w="1191" w:type="dxa"/>
          </w:tcPr>
          <w:p w14:paraId="3A11A700"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BD578B5" w14:textId="7D36CADE"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Энергия и импульс релятивистской частицы. Связь массы с энергией и импульсом. </w:t>
            </w:r>
            <w:r w:rsidRPr="00311162">
              <w:rPr>
                <w:rFonts w:ascii="Times New Roman" w:hAnsi="Times New Roman" w:cs="Times New Roman"/>
                <w:color w:val="000000"/>
                <w:sz w:val="24"/>
                <w:szCs w:val="24"/>
              </w:rPr>
              <w:t>Энергия покоя</w:t>
            </w:r>
          </w:p>
        </w:tc>
        <w:tc>
          <w:tcPr>
            <w:tcW w:w="943" w:type="dxa"/>
            <w:tcMar>
              <w:top w:w="50" w:type="dxa"/>
              <w:left w:w="100" w:type="dxa"/>
            </w:tcMar>
            <w:vAlign w:val="center"/>
          </w:tcPr>
          <w:p w14:paraId="07847D84"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00CFE88E"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43193A85"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62C00BE" w14:textId="77777777" w:rsidTr="009F7EBC">
        <w:trPr>
          <w:trHeight w:val="144"/>
          <w:tblCellSpacing w:w="20" w:type="nil"/>
        </w:trPr>
        <w:tc>
          <w:tcPr>
            <w:tcW w:w="667" w:type="dxa"/>
            <w:tcMar>
              <w:top w:w="50" w:type="dxa"/>
              <w:left w:w="100" w:type="dxa"/>
            </w:tcMar>
            <w:vAlign w:val="center"/>
          </w:tcPr>
          <w:p w14:paraId="7064DFF7"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39</w:t>
            </w:r>
          </w:p>
        </w:tc>
        <w:tc>
          <w:tcPr>
            <w:tcW w:w="1176" w:type="dxa"/>
          </w:tcPr>
          <w:p w14:paraId="307488EB" w14:textId="03CE28CB"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30.01</w:t>
            </w:r>
          </w:p>
        </w:tc>
        <w:tc>
          <w:tcPr>
            <w:tcW w:w="1191" w:type="dxa"/>
          </w:tcPr>
          <w:p w14:paraId="111533B1"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8F0EEA7" w14:textId="52408AAF"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Контрольная работа «Оптика. Основы специальной теории относительности»</w:t>
            </w:r>
          </w:p>
        </w:tc>
        <w:tc>
          <w:tcPr>
            <w:tcW w:w="943" w:type="dxa"/>
            <w:tcMar>
              <w:top w:w="50" w:type="dxa"/>
              <w:left w:w="100" w:type="dxa"/>
            </w:tcMar>
            <w:vAlign w:val="center"/>
          </w:tcPr>
          <w:p w14:paraId="7E007A78"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3674CD2"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29" w:type="dxa"/>
            <w:tcMar>
              <w:top w:w="50" w:type="dxa"/>
              <w:left w:w="100" w:type="dxa"/>
            </w:tcMar>
            <w:vAlign w:val="center"/>
          </w:tcPr>
          <w:p w14:paraId="5CFAFE9C" w14:textId="77777777" w:rsidR="009F7EBC" w:rsidRPr="00311162" w:rsidRDefault="009F7EBC">
            <w:pPr>
              <w:spacing w:after="0"/>
              <w:ind w:left="135"/>
              <w:jc w:val="center"/>
              <w:rPr>
                <w:rFonts w:ascii="Times New Roman" w:hAnsi="Times New Roman" w:cs="Times New Roman"/>
                <w:sz w:val="24"/>
                <w:szCs w:val="24"/>
              </w:rPr>
            </w:pPr>
          </w:p>
        </w:tc>
      </w:tr>
      <w:tr w:rsidR="00504CC3" w:rsidRPr="00311162" w14:paraId="2373C412" w14:textId="77777777" w:rsidTr="00B77927">
        <w:trPr>
          <w:trHeight w:val="144"/>
          <w:tblCellSpacing w:w="20" w:type="nil"/>
        </w:trPr>
        <w:tc>
          <w:tcPr>
            <w:tcW w:w="14399" w:type="dxa"/>
            <w:gridSpan w:val="7"/>
            <w:tcMar>
              <w:top w:w="50" w:type="dxa"/>
              <w:left w:w="100" w:type="dxa"/>
            </w:tcMar>
            <w:vAlign w:val="center"/>
          </w:tcPr>
          <w:p w14:paraId="3A81DFCE" w14:textId="580773CF" w:rsidR="00504CC3" w:rsidRPr="00504CC3" w:rsidRDefault="00504C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Раздел 4. Квантовая физика (15 часов).</w:t>
            </w:r>
          </w:p>
        </w:tc>
      </w:tr>
      <w:tr w:rsidR="009F7EBC" w:rsidRPr="00311162" w14:paraId="0F17DBEE" w14:textId="77777777" w:rsidTr="009F7EBC">
        <w:trPr>
          <w:trHeight w:val="144"/>
          <w:tblCellSpacing w:w="20" w:type="nil"/>
        </w:trPr>
        <w:tc>
          <w:tcPr>
            <w:tcW w:w="667" w:type="dxa"/>
            <w:tcMar>
              <w:top w:w="50" w:type="dxa"/>
              <w:left w:w="100" w:type="dxa"/>
            </w:tcMar>
            <w:vAlign w:val="center"/>
          </w:tcPr>
          <w:p w14:paraId="21256406"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40</w:t>
            </w:r>
          </w:p>
        </w:tc>
        <w:tc>
          <w:tcPr>
            <w:tcW w:w="1176" w:type="dxa"/>
          </w:tcPr>
          <w:p w14:paraId="25AAEFD3" w14:textId="70FEAB20"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04.02</w:t>
            </w:r>
          </w:p>
        </w:tc>
        <w:tc>
          <w:tcPr>
            <w:tcW w:w="1191" w:type="dxa"/>
          </w:tcPr>
          <w:p w14:paraId="6BAD3B9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27AFC58" w14:textId="756CD827"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Фотоны. Формула Планка. Энергия и импульс фотона</w:t>
            </w:r>
          </w:p>
        </w:tc>
        <w:tc>
          <w:tcPr>
            <w:tcW w:w="943" w:type="dxa"/>
            <w:tcMar>
              <w:top w:w="50" w:type="dxa"/>
              <w:left w:w="100" w:type="dxa"/>
            </w:tcMar>
            <w:vAlign w:val="center"/>
          </w:tcPr>
          <w:p w14:paraId="332F7E5B"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400F405A"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42487A0"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0E450D3" w14:textId="77777777" w:rsidTr="009F7EBC">
        <w:trPr>
          <w:trHeight w:val="144"/>
          <w:tblCellSpacing w:w="20" w:type="nil"/>
        </w:trPr>
        <w:tc>
          <w:tcPr>
            <w:tcW w:w="667" w:type="dxa"/>
            <w:tcMar>
              <w:top w:w="50" w:type="dxa"/>
              <w:left w:w="100" w:type="dxa"/>
            </w:tcMar>
            <w:vAlign w:val="center"/>
          </w:tcPr>
          <w:p w14:paraId="215CE931"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41</w:t>
            </w:r>
          </w:p>
        </w:tc>
        <w:tc>
          <w:tcPr>
            <w:tcW w:w="1176" w:type="dxa"/>
          </w:tcPr>
          <w:p w14:paraId="25C0E300" w14:textId="617EDCF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06.02</w:t>
            </w:r>
          </w:p>
        </w:tc>
        <w:tc>
          <w:tcPr>
            <w:tcW w:w="1191" w:type="dxa"/>
          </w:tcPr>
          <w:p w14:paraId="54F4F691"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46ACB54" w14:textId="6FD4E227"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Открытие и исследование фотоэффекта. Опыты А. Г. Столетова</w:t>
            </w:r>
          </w:p>
        </w:tc>
        <w:tc>
          <w:tcPr>
            <w:tcW w:w="943" w:type="dxa"/>
            <w:tcMar>
              <w:top w:w="50" w:type="dxa"/>
              <w:left w:w="100" w:type="dxa"/>
            </w:tcMar>
            <w:vAlign w:val="center"/>
          </w:tcPr>
          <w:p w14:paraId="100716C8"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B01B225"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B1C3E30"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6B74307B" w14:textId="77777777" w:rsidTr="009F7EBC">
        <w:trPr>
          <w:trHeight w:val="144"/>
          <w:tblCellSpacing w:w="20" w:type="nil"/>
        </w:trPr>
        <w:tc>
          <w:tcPr>
            <w:tcW w:w="667" w:type="dxa"/>
            <w:tcMar>
              <w:top w:w="50" w:type="dxa"/>
              <w:left w:w="100" w:type="dxa"/>
            </w:tcMar>
            <w:vAlign w:val="center"/>
          </w:tcPr>
          <w:p w14:paraId="01FDB5AD"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42</w:t>
            </w:r>
          </w:p>
        </w:tc>
        <w:tc>
          <w:tcPr>
            <w:tcW w:w="1176" w:type="dxa"/>
          </w:tcPr>
          <w:p w14:paraId="3D87B744" w14:textId="59EE4F6A"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11.02</w:t>
            </w:r>
          </w:p>
        </w:tc>
        <w:tc>
          <w:tcPr>
            <w:tcW w:w="1191" w:type="dxa"/>
          </w:tcPr>
          <w:p w14:paraId="3062063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7D2F6D9C" w14:textId="54A3F104"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Законы фотоэффекта. Уравнение Эйнштейна для фотоэффекта. </w:t>
            </w:r>
            <w:r w:rsidRPr="00311162">
              <w:rPr>
                <w:rFonts w:ascii="Times New Roman" w:hAnsi="Times New Roman" w:cs="Times New Roman"/>
                <w:color w:val="000000"/>
                <w:sz w:val="24"/>
                <w:szCs w:val="24"/>
              </w:rPr>
              <w:t>«Красная граница» фотоэффекта</w:t>
            </w:r>
          </w:p>
        </w:tc>
        <w:tc>
          <w:tcPr>
            <w:tcW w:w="943" w:type="dxa"/>
            <w:tcMar>
              <w:top w:w="50" w:type="dxa"/>
              <w:left w:w="100" w:type="dxa"/>
            </w:tcMar>
            <w:vAlign w:val="center"/>
          </w:tcPr>
          <w:p w14:paraId="1F8CE99F"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7BEB2B2F"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7E4B3A5"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FF7852C" w14:textId="77777777" w:rsidTr="009F7EBC">
        <w:trPr>
          <w:trHeight w:val="144"/>
          <w:tblCellSpacing w:w="20" w:type="nil"/>
        </w:trPr>
        <w:tc>
          <w:tcPr>
            <w:tcW w:w="667" w:type="dxa"/>
            <w:tcMar>
              <w:top w:w="50" w:type="dxa"/>
              <w:left w:w="100" w:type="dxa"/>
            </w:tcMar>
            <w:vAlign w:val="center"/>
          </w:tcPr>
          <w:p w14:paraId="6374CC87"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43</w:t>
            </w:r>
          </w:p>
        </w:tc>
        <w:tc>
          <w:tcPr>
            <w:tcW w:w="1176" w:type="dxa"/>
          </w:tcPr>
          <w:p w14:paraId="65AF194F" w14:textId="3E333EB0"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13.02</w:t>
            </w:r>
          </w:p>
        </w:tc>
        <w:tc>
          <w:tcPr>
            <w:tcW w:w="1191" w:type="dxa"/>
          </w:tcPr>
          <w:p w14:paraId="63ADD41F"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2D73BF9" w14:textId="3B9524B4"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Давление света. Опыты П. Н. Лебедева. </w:t>
            </w:r>
            <w:r w:rsidRPr="00311162">
              <w:rPr>
                <w:rFonts w:ascii="Times New Roman" w:hAnsi="Times New Roman" w:cs="Times New Roman"/>
                <w:color w:val="000000"/>
                <w:sz w:val="24"/>
                <w:szCs w:val="24"/>
              </w:rPr>
              <w:t>Химическое действие света</w:t>
            </w:r>
          </w:p>
        </w:tc>
        <w:tc>
          <w:tcPr>
            <w:tcW w:w="943" w:type="dxa"/>
            <w:tcMar>
              <w:top w:w="50" w:type="dxa"/>
              <w:left w:w="100" w:type="dxa"/>
            </w:tcMar>
            <w:vAlign w:val="center"/>
          </w:tcPr>
          <w:p w14:paraId="66248CA2"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23340024"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1CF61E07"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368CCA3D" w14:textId="77777777" w:rsidTr="009F7EBC">
        <w:trPr>
          <w:trHeight w:val="144"/>
          <w:tblCellSpacing w:w="20" w:type="nil"/>
        </w:trPr>
        <w:tc>
          <w:tcPr>
            <w:tcW w:w="667" w:type="dxa"/>
            <w:tcMar>
              <w:top w:w="50" w:type="dxa"/>
              <w:left w:w="100" w:type="dxa"/>
            </w:tcMar>
            <w:vAlign w:val="center"/>
          </w:tcPr>
          <w:p w14:paraId="55BCE690"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44</w:t>
            </w:r>
          </w:p>
        </w:tc>
        <w:tc>
          <w:tcPr>
            <w:tcW w:w="1176" w:type="dxa"/>
          </w:tcPr>
          <w:p w14:paraId="6228B9C8" w14:textId="56730061"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18.02</w:t>
            </w:r>
          </w:p>
        </w:tc>
        <w:tc>
          <w:tcPr>
            <w:tcW w:w="1191" w:type="dxa"/>
          </w:tcPr>
          <w:p w14:paraId="50F72F14"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AE60CA3" w14:textId="1EAF9516"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Технические устройства и практическое применение: фотоэлемент, фотодатчик, солнечная батарея, светодиод</w:t>
            </w:r>
          </w:p>
        </w:tc>
        <w:tc>
          <w:tcPr>
            <w:tcW w:w="943" w:type="dxa"/>
            <w:tcMar>
              <w:top w:w="50" w:type="dxa"/>
              <w:left w:w="100" w:type="dxa"/>
            </w:tcMar>
            <w:vAlign w:val="center"/>
          </w:tcPr>
          <w:p w14:paraId="767F9963"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182C5272"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7638D0B"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08E3DD74" w14:textId="77777777" w:rsidTr="009F7EBC">
        <w:trPr>
          <w:trHeight w:val="144"/>
          <w:tblCellSpacing w:w="20" w:type="nil"/>
        </w:trPr>
        <w:tc>
          <w:tcPr>
            <w:tcW w:w="667" w:type="dxa"/>
            <w:tcMar>
              <w:top w:w="50" w:type="dxa"/>
              <w:left w:w="100" w:type="dxa"/>
            </w:tcMar>
            <w:vAlign w:val="center"/>
          </w:tcPr>
          <w:p w14:paraId="5237580E"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45</w:t>
            </w:r>
          </w:p>
        </w:tc>
        <w:tc>
          <w:tcPr>
            <w:tcW w:w="1176" w:type="dxa"/>
          </w:tcPr>
          <w:p w14:paraId="0364AB64" w14:textId="32B876DC"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20.02</w:t>
            </w:r>
          </w:p>
        </w:tc>
        <w:tc>
          <w:tcPr>
            <w:tcW w:w="1191" w:type="dxa"/>
          </w:tcPr>
          <w:p w14:paraId="6C004BC5"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039FF62" w14:textId="35D5F40C"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Решение задач по теме «Элементы квантовой оптики»</w:t>
            </w:r>
          </w:p>
        </w:tc>
        <w:tc>
          <w:tcPr>
            <w:tcW w:w="943" w:type="dxa"/>
            <w:tcMar>
              <w:top w:w="50" w:type="dxa"/>
              <w:left w:w="100" w:type="dxa"/>
            </w:tcMar>
            <w:vAlign w:val="center"/>
          </w:tcPr>
          <w:p w14:paraId="3C071477"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6A8E61B"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48908196"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FD5989C" w14:textId="77777777" w:rsidTr="009F7EBC">
        <w:trPr>
          <w:trHeight w:val="144"/>
          <w:tblCellSpacing w:w="20" w:type="nil"/>
        </w:trPr>
        <w:tc>
          <w:tcPr>
            <w:tcW w:w="667" w:type="dxa"/>
            <w:tcMar>
              <w:top w:w="50" w:type="dxa"/>
              <w:left w:w="100" w:type="dxa"/>
            </w:tcMar>
            <w:vAlign w:val="center"/>
          </w:tcPr>
          <w:p w14:paraId="28B34E0F"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46</w:t>
            </w:r>
          </w:p>
        </w:tc>
        <w:tc>
          <w:tcPr>
            <w:tcW w:w="1176" w:type="dxa"/>
          </w:tcPr>
          <w:p w14:paraId="232CB31C" w14:textId="5A5366C9"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25.02</w:t>
            </w:r>
          </w:p>
        </w:tc>
        <w:tc>
          <w:tcPr>
            <w:tcW w:w="1191" w:type="dxa"/>
          </w:tcPr>
          <w:p w14:paraId="3FAA25B2"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1C661A8" w14:textId="6267B57B"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Модель атома Томсона. Опыты Резерфорда по рассеянию </w:t>
            </w:r>
            <w:r w:rsidRPr="00311162">
              <w:rPr>
                <w:rFonts w:ascii="Times New Roman" w:hAnsi="Times New Roman" w:cs="Times New Roman"/>
                <w:color w:val="000000"/>
                <w:sz w:val="24"/>
                <w:szCs w:val="24"/>
              </w:rPr>
              <w:t>α</w:t>
            </w:r>
            <w:r w:rsidRPr="00311162">
              <w:rPr>
                <w:rFonts w:ascii="Times New Roman" w:hAnsi="Times New Roman" w:cs="Times New Roman"/>
                <w:color w:val="000000"/>
                <w:sz w:val="24"/>
                <w:szCs w:val="24"/>
                <w:lang w:val="ru-RU"/>
              </w:rPr>
              <w:t xml:space="preserve">-частиц. </w:t>
            </w:r>
            <w:r w:rsidRPr="00311162">
              <w:rPr>
                <w:rFonts w:ascii="Times New Roman" w:hAnsi="Times New Roman" w:cs="Times New Roman"/>
                <w:color w:val="000000"/>
                <w:sz w:val="24"/>
                <w:szCs w:val="24"/>
              </w:rPr>
              <w:t>Планетарная модель атома</w:t>
            </w:r>
          </w:p>
        </w:tc>
        <w:tc>
          <w:tcPr>
            <w:tcW w:w="943" w:type="dxa"/>
            <w:tcMar>
              <w:top w:w="50" w:type="dxa"/>
              <w:left w:w="100" w:type="dxa"/>
            </w:tcMar>
            <w:vAlign w:val="center"/>
          </w:tcPr>
          <w:p w14:paraId="329D1318"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4EF247E0"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FBC4A25"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1AE7A68B" w14:textId="77777777" w:rsidTr="009F7EBC">
        <w:trPr>
          <w:trHeight w:val="144"/>
          <w:tblCellSpacing w:w="20" w:type="nil"/>
        </w:trPr>
        <w:tc>
          <w:tcPr>
            <w:tcW w:w="667" w:type="dxa"/>
            <w:tcMar>
              <w:top w:w="50" w:type="dxa"/>
              <w:left w:w="100" w:type="dxa"/>
            </w:tcMar>
            <w:vAlign w:val="center"/>
          </w:tcPr>
          <w:p w14:paraId="504C7AE7"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47</w:t>
            </w:r>
          </w:p>
        </w:tc>
        <w:tc>
          <w:tcPr>
            <w:tcW w:w="1176" w:type="dxa"/>
          </w:tcPr>
          <w:p w14:paraId="228E340A" w14:textId="36E38145" w:rsidR="009F7EBC" w:rsidRPr="008F71DD"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27.02</w:t>
            </w:r>
          </w:p>
        </w:tc>
        <w:tc>
          <w:tcPr>
            <w:tcW w:w="1191" w:type="dxa"/>
          </w:tcPr>
          <w:p w14:paraId="0BC37BFA" w14:textId="77777777" w:rsidR="009F7EBC" w:rsidRPr="00311162" w:rsidRDefault="009F7EBC">
            <w:pPr>
              <w:spacing w:after="0"/>
              <w:ind w:left="135"/>
              <w:rPr>
                <w:rFonts w:ascii="Times New Roman" w:hAnsi="Times New Roman" w:cs="Times New Roman"/>
                <w:color w:val="000000"/>
                <w:sz w:val="24"/>
                <w:szCs w:val="24"/>
              </w:rPr>
            </w:pPr>
          </w:p>
        </w:tc>
        <w:tc>
          <w:tcPr>
            <w:tcW w:w="7732" w:type="dxa"/>
            <w:tcMar>
              <w:top w:w="50" w:type="dxa"/>
              <w:left w:w="100" w:type="dxa"/>
            </w:tcMar>
            <w:vAlign w:val="center"/>
          </w:tcPr>
          <w:p w14:paraId="2113CEC8" w14:textId="7D74FAB9"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Постулаты Бора</w:t>
            </w:r>
          </w:p>
        </w:tc>
        <w:tc>
          <w:tcPr>
            <w:tcW w:w="943" w:type="dxa"/>
            <w:tcMar>
              <w:top w:w="50" w:type="dxa"/>
              <w:left w:w="100" w:type="dxa"/>
            </w:tcMar>
            <w:vAlign w:val="center"/>
          </w:tcPr>
          <w:p w14:paraId="0FF0807D"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187DE6DF"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10EB9FA"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1F43CE5" w14:textId="77777777" w:rsidTr="009F7EBC">
        <w:trPr>
          <w:trHeight w:val="144"/>
          <w:tblCellSpacing w:w="20" w:type="nil"/>
        </w:trPr>
        <w:tc>
          <w:tcPr>
            <w:tcW w:w="667" w:type="dxa"/>
            <w:tcMar>
              <w:top w:w="50" w:type="dxa"/>
              <w:left w:w="100" w:type="dxa"/>
            </w:tcMar>
            <w:vAlign w:val="center"/>
          </w:tcPr>
          <w:p w14:paraId="43ECDA2B"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48</w:t>
            </w:r>
          </w:p>
        </w:tc>
        <w:tc>
          <w:tcPr>
            <w:tcW w:w="1176" w:type="dxa"/>
          </w:tcPr>
          <w:p w14:paraId="79CCE5AE" w14:textId="0FCE5E95"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04.03</w:t>
            </w:r>
          </w:p>
        </w:tc>
        <w:tc>
          <w:tcPr>
            <w:tcW w:w="1191" w:type="dxa"/>
          </w:tcPr>
          <w:p w14:paraId="43FA31B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707A7BE2" w14:textId="6577E788" w:rsidR="009F7EBC" w:rsidRPr="009F7EBC"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 xml:space="preserve">Излучение и поглощение фотонов при переходе атома с одного уровня энергии на другой. </w:t>
            </w:r>
            <w:r w:rsidRPr="009F7EBC">
              <w:rPr>
                <w:rFonts w:ascii="Times New Roman" w:hAnsi="Times New Roman" w:cs="Times New Roman"/>
                <w:color w:val="000000"/>
                <w:sz w:val="24"/>
                <w:szCs w:val="24"/>
                <w:lang w:val="ru-RU"/>
              </w:rPr>
              <w:t>Виды спектров</w:t>
            </w:r>
          </w:p>
        </w:tc>
        <w:tc>
          <w:tcPr>
            <w:tcW w:w="943" w:type="dxa"/>
            <w:tcMar>
              <w:top w:w="50" w:type="dxa"/>
              <w:left w:w="100" w:type="dxa"/>
            </w:tcMar>
            <w:vAlign w:val="center"/>
          </w:tcPr>
          <w:p w14:paraId="25EF8C42" w14:textId="77777777" w:rsidR="009F7EBC" w:rsidRPr="00311162" w:rsidRDefault="009F7EBC">
            <w:pPr>
              <w:spacing w:after="0"/>
              <w:ind w:left="135"/>
              <w:jc w:val="center"/>
              <w:rPr>
                <w:rFonts w:ascii="Times New Roman" w:hAnsi="Times New Roman" w:cs="Times New Roman"/>
                <w:sz w:val="24"/>
                <w:szCs w:val="24"/>
              </w:rPr>
            </w:pPr>
            <w:r w:rsidRPr="009F7EBC">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1E47CE4"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65982A84"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7BBAD7D" w14:textId="77777777" w:rsidTr="009F7EBC">
        <w:trPr>
          <w:trHeight w:val="144"/>
          <w:tblCellSpacing w:w="20" w:type="nil"/>
        </w:trPr>
        <w:tc>
          <w:tcPr>
            <w:tcW w:w="667" w:type="dxa"/>
            <w:tcMar>
              <w:top w:w="50" w:type="dxa"/>
              <w:left w:w="100" w:type="dxa"/>
            </w:tcMar>
            <w:vAlign w:val="center"/>
          </w:tcPr>
          <w:p w14:paraId="21D0F59C"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49</w:t>
            </w:r>
          </w:p>
        </w:tc>
        <w:tc>
          <w:tcPr>
            <w:tcW w:w="1176" w:type="dxa"/>
          </w:tcPr>
          <w:p w14:paraId="043D08D9" w14:textId="29EB7AC0"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06.03</w:t>
            </w:r>
          </w:p>
        </w:tc>
        <w:tc>
          <w:tcPr>
            <w:tcW w:w="1191" w:type="dxa"/>
          </w:tcPr>
          <w:p w14:paraId="0F8F609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86B2208" w14:textId="7051DCC5"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Волновые свойства частиц. Волны де Бройля. Корпускулярно-волновой дуализм. Спонтанное и вынужденное излучение</w:t>
            </w:r>
          </w:p>
        </w:tc>
        <w:tc>
          <w:tcPr>
            <w:tcW w:w="943" w:type="dxa"/>
            <w:tcMar>
              <w:top w:w="50" w:type="dxa"/>
              <w:left w:w="100" w:type="dxa"/>
            </w:tcMar>
            <w:vAlign w:val="center"/>
          </w:tcPr>
          <w:p w14:paraId="71058E3B"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D2E5AE7"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662384A"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304CB12F" w14:textId="77777777" w:rsidTr="009F7EBC">
        <w:trPr>
          <w:trHeight w:val="144"/>
          <w:tblCellSpacing w:w="20" w:type="nil"/>
        </w:trPr>
        <w:tc>
          <w:tcPr>
            <w:tcW w:w="667" w:type="dxa"/>
            <w:tcMar>
              <w:top w:w="50" w:type="dxa"/>
              <w:left w:w="100" w:type="dxa"/>
            </w:tcMar>
            <w:vAlign w:val="center"/>
          </w:tcPr>
          <w:p w14:paraId="05FB63C3"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50</w:t>
            </w:r>
          </w:p>
        </w:tc>
        <w:tc>
          <w:tcPr>
            <w:tcW w:w="1176" w:type="dxa"/>
          </w:tcPr>
          <w:p w14:paraId="0D0AD878" w14:textId="6815C99C"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11.03</w:t>
            </w:r>
          </w:p>
        </w:tc>
        <w:tc>
          <w:tcPr>
            <w:tcW w:w="1191" w:type="dxa"/>
          </w:tcPr>
          <w:p w14:paraId="0A775855"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82EF108" w14:textId="0A7A2202"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Открытие радиоактивности. Опыты Резерфорда по определению состава радиоактивного излучения</w:t>
            </w:r>
          </w:p>
        </w:tc>
        <w:tc>
          <w:tcPr>
            <w:tcW w:w="943" w:type="dxa"/>
            <w:tcMar>
              <w:top w:w="50" w:type="dxa"/>
              <w:left w:w="100" w:type="dxa"/>
            </w:tcMar>
            <w:vAlign w:val="center"/>
          </w:tcPr>
          <w:p w14:paraId="5BE1746E"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33C8676"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3FF4949"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1B6C4C7" w14:textId="77777777" w:rsidTr="009F7EBC">
        <w:trPr>
          <w:trHeight w:val="144"/>
          <w:tblCellSpacing w:w="20" w:type="nil"/>
        </w:trPr>
        <w:tc>
          <w:tcPr>
            <w:tcW w:w="667" w:type="dxa"/>
            <w:tcMar>
              <w:top w:w="50" w:type="dxa"/>
              <w:left w:w="100" w:type="dxa"/>
            </w:tcMar>
            <w:vAlign w:val="center"/>
          </w:tcPr>
          <w:p w14:paraId="09362914"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51</w:t>
            </w:r>
          </w:p>
        </w:tc>
        <w:tc>
          <w:tcPr>
            <w:tcW w:w="1176" w:type="dxa"/>
          </w:tcPr>
          <w:p w14:paraId="68E01E15" w14:textId="12580F26"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13.03</w:t>
            </w:r>
          </w:p>
        </w:tc>
        <w:tc>
          <w:tcPr>
            <w:tcW w:w="1191" w:type="dxa"/>
          </w:tcPr>
          <w:p w14:paraId="370E6C70"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7DD295F1" w14:textId="1F8471CC"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Свойства альфа-, бета-, гамма-излучения. Влияние радиоактивности на живые организмы</w:t>
            </w:r>
          </w:p>
        </w:tc>
        <w:tc>
          <w:tcPr>
            <w:tcW w:w="943" w:type="dxa"/>
            <w:tcMar>
              <w:top w:w="50" w:type="dxa"/>
              <w:left w:w="100" w:type="dxa"/>
            </w:tcMar>
            <w:vAlign w:val="center"/>
          </w:tcPr>
          <w:p w14:paraId="12CF28CD"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05D09D4"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C4EDD2F"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F6AC305" w14:textId="77777777" w:rsidTr="009F7EBC">
        <w:trPr>
          <w:trHeight w:val="144"/>
          <w:tblCellSpacing w:w="20" w:type="nil"/>
        </w:trPr>
        <w:tc>
          <w:tcPr>
            <w:tcW w:w="667" w:type="dxa"/>
            <w:tcMar>
              <w:top w:w="50" w:type="dxa"/>
              <w:left w:w="100" w:type="dxa"/>
            </w:tcMar>
            <w:vAlign w:val="center"/>
          </w:tcPr>
          <w:p w14:paraId="6BA7DB69"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52</w:t>
            </w:r>
          </w:p>
        </w:tc>
        <w:tc>
          <w:tcPr>
            <w:tcW w:w="1176" w:type="dxa"/>
          </w:tcPr>
          <w:p w14:paraId="01DFE782" w14:textId="4CBE74C4"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18.03</w:t>
            </w:r>
          </w:p>
        </w:tc>
        <w:tc>
          <w:tcPr>
            <w:tcW w:w="1191" w:type="dxa"/>
          </w:tcPr>
          <w:p w14:paraId="4BDAD6E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199322C" w14:textId="3F62C98C"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Открытие протона и нейтрона. Изотопы. Альфа-распад. Электронный и позитронный бета-распад. </w:t>
            </w:r>
            <w:r w:rsidRPr="00311162">
              <w:rPr>
                <w:rFonts w:ascii="Times New Roman" w:hAnsi="Times New Roman" w:cs="Times New Roman"/>
                <w:color w:val="000000"/>
                <w:sz w:val="24"/>
                <w:szCs w:val="24"/>
              </w:rPr>
              <w:t>Гамма-излучение</w:t>
            </w:r>
          </w:p>
        </w:tc>
        <w:tc>
          <w:tcPr>
            <w:tcW w:w="943" w:type="dxa"/>
            <w:tcMar>
              <w:top w:w="50" w:type="dxa"/>
              <w:left w:w="100" w:type="dxa"/>
            </w:tcMar>
            <w:vAlign w:val="center"/>
          </w:tcPr>
          <w:p w14:paraId="0D269289"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1BD04F5D"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181621A"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0E1A9F5" w14:textId="77777777" w:rsidTr="009F7EBC">
        <w:trPr>
          <w:trHeight w:val="144"/>
          <w:tblCellSpacing w:w="20" w:type="nil"/>
        </w:trPr>
        <w:tc>
          <w:tcPr>
            <w:tcW w:w="667" w:type="dxa"/>
            <w:tcMar>
              <w:top w:w="50" w:type="dxa"/>
              <w:left w:w="100" w:type="dxa"/>
            </w:tcMar>
            <w:vAlign w:val="center"/>
          </w:tcPr>
          <w:p w14:paraId="4DC87C92"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lastRenderedPageBreak/>
              <w:t>53</w:t>
            </w:r>
          </w:p>
        </w:tc>
        <w:tc>
          <w:tcPr>
            <w:tcW w:w="1176" w:type="dxa"/>
          </w:tcPr>
          <w:p w14:paraId="5C825A60" w14:textId="6B26CDD9"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20.03</w:t>
            </w:r>
          </w:p>
        </w:tc>
        <w:tc>
          <w:tcPr>
            <w:tcW w:w="1191" w:type="dxa"/>
          </w:tcPr>
          <w:p w14:paraId="72C2537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F5FBA25" w14:textId="25741E7C"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943" w:type="dxa"/>
            <w:tcMar>
              <w:top w:w="50" w:type="dxa"/>
              <w:left w:w="100" w:type="dxa"/>
            </w:tcMar>
            <w:vAlign w:val="center"/>
          </w:tcPr>
          <w:p w14:paraId="3674CD65"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9F87F1F"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0D31A387"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393AA516" w14:textId="77777777" w:rsidTr="009F7EBC">
        <w:trPr>
          <w:trHeight w:val="144"/>
          <w:tblCellSpacing w:w="20" w:type="nil"/>
        </w:trPr>
        <w:tc>
          <w:tcPr>
            <w:tcW w:w="667" w:type="dxa"/>
            <w:tcMar>
              <w:top w:w="50" w:type="dxa"/>
              <w:left w:w="100" w:type="dxa"/>
            </w:tcMar>
            <w:vAlign w:val="center"/>
          </w:tcPr>
          <w:p w14:paraId="1C421803"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54</w:t>
            </w:r>
          </w:p>
        </w:tc>
        <w:tc>
          <w:tcPr>
            <w:tcW w:w="1176" w:type="dxa"/>
          </w:tcPr>
          <w:p w14:paraId="02F34154" w14:textId="06792183" w:rsidR="009F7EBC" w:rsidRPr="00311162" w:rsidRDefault="008F71D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01.04</w:t>
            </w:r>
          </w:p>
        </w:tc>
        <w:tc>
          <w:tcPr>
            <w:tcW w:w="1191" w:type="dxa"/>
          </w:tcPr>
          <w:p w14:paraId="7E37EE41"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E9FF63F" w14:textId="2408BC99"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Элементарные частицы. Открытие позитрона. Методы наблюдения и регистрации элементарных частиц. </w:t>
            </w:r>
            <w:r w:rsidRPr="00311162">
              <w:rPr>
                <w:rFonts w:ascii="Times New Roman" w:hAnsi="Times New Roman" w:cs="Times New Roman"/>
                <w:color w:val="000000"/>
                <w:sz w:val="24"/>
                <w:szCs w:val="24"/>
              </w:rPr>
              <w:t>Круглый стол «Фундаментальные взаимодействия. Единство физической картины мира»</w:t>
            </w:r>
          </w:p>
        </w:tc>
        <w:tc>
          <w:tcPr>
            <w:tcW w:w="943" w:type="dxa"/>
            <w:tcMar>
              <w:top w:w="50" w:type="dxa"/>
              <w:left w:w="100" w:type="dxa"/>
            </w:tcMar>
            <w:vAlign w:val="center"/>
          </w:tcPr>
          <w:p w14:paraId="49B6897B"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7AC50F2B"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4E3DC81" w14:textId="77777777" w:rsidR="009F7EBC" w:rsidRPr="00311162" w:rsidRDefault="009F7EBC">
            <w:pPr>
              <w:spacing w:after="0"/>
              <w:ind w:left="135"/>
              <w:jc w:val="center"/>
              <w:rPr>
                <w:rFonts w:ascii="Times New Roman" w:hAnsi="Times New Roman" w:cs="Times New Roman"/>
                <w:sz w:val="24"/>
                <w:szCs w:val="24"/>
              </w:rPr>
            </w:pPr>
          </w:p>
        </w:tc>
      </w:tr>
      <w:tr w:rsidR="00504CC3" w:rsidRPr="000A4C88" w14:paraId="628ECCC0" w14:textId="77777777" w:rsidTr="00B77927">
        <w:trPr>
          <w:trHeight w:val="144"/>
          <w:tblCellSpacing w:w="20" w:type="nil"/>
        </w:trPr>
        <w:tc>
          <w:tcPr>
            <w:tcW w:w="14399" w:type="dxa"/>
            <w:gridSpan w:val="7"/>
            <w:tcMar>
              <w:top w:w="50" w:type="dxa"/>
              <w:left w:w="100" w:type="dxa"/>
            </w:tcMar>
            <w:vAlign w:val="center"/>
          </w:tcPr>
          <w:p w14:paraId="2E8940FC" w14:textId="46EEA25F" w:rsidR="00504CC3" w:rsidRPr="00504CC3" w:rsidRDefault="00504C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Раздел 5. Элементы астрономии и астрофизики. (7 часов)</w:t>
            </w:r>
          </w:p>
        </w:tc>
      </w:tr>
      <w:tr w:rsidR="009F7EBC" w:rsidRPr="00311162" w14:paraId="2331C983" w14:textId="77777777" w:rsidTr="009F7EBC">
        <w:trPr>
          <w:trHeight w:val="144"/>
          <w:tblCellSpacing w:w="20" w:type="nil"/>
        </w:trPr>
        <w:tc>
          <w:tcPr>
            <w:tcW w:w="667" w:type="dxa"/>
            <w:tcMar>
              <w:top w:w="50" w:type="dxa"/>
              <w:left w:w="100" w:type="dxa"/>
            </w:tcMar>
            <w:vAlign w:val="center"/>
          </w:tcPr>
          <w:p w14:paraId="19DC0BE5"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55</w:t>
            </w:r>
          </w:p>
        </w:tc>
        <w:tc>
          <w:tcPr>
            <w:tcW w:w="1176" w:type="dxa"/>
          </w:tcPr>
          <w:p w14:paraId="18ACAD0C" w14:textId="540990BE"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03.04</w:t>
            </w:r>
          </w:p>
        </w:tc>
        <w:tc>
          <w:tcPr>
            <w:tcW w:w="1191" w:type="dxa"/>
          </w:tcPr>
          <w:p w14:paraId="47595F0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9C10DEF" w14:textId="42BC280D"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Этапы развития астрономии. Прикладное и мировоззренческое значение астрономии. Вид звёздного неба. Созвездия, яркие звёзды, планеты, их видимое движение. </w:t>
            </w:r>
            <w:r w:rsidRPr="00311162">
              <w:rPr>
                <w:rFonts w:ascii="Times New Roman" w:hAnsi="Times New Roman" w:cs="Times New Roman"/>
                <w:color w:val="000000"/>
                <w:sz w:val="24"/>
                <w:szCs w:val="24"/>
              </w:rPr>
              <w:t>Солнечная система</w:t>
            </w:r>
          </w:p>
        </w:tc>
        <w:tc>
          <w:tcPr>
            <w:tcW w:w="943" w:type="dxa"/>
            <w:tcMar>
              <w:top w:w="50" w:type="dxa"/>
              <w:left w:w="100" w:type="dxa"/>
            </w:tcMar>
            <w:vAlign w:val="center"/>
          </w:tcPr>
          <w:p w14:paraId="6E405713"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35595828"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F97D1DF"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53A686C" w14:textId="77777777" w:rsidTr="009F7EBC">
        <w:trPr>
          <w:trHeight w:val="144"/>
          <w:tblCellSpacing w:w="20" w:type="nil"/>
        </w:trPr>
        <w:tc>
          <w:tcPr>
            <w:tcW w:w="667" w:type="dxa"/>
            <w:tcMar>
              <w:top w:w="50" w:type="dxa"/>
              <w:left w:w="100" w:type="dxa"/>
            </w:tcMar>
            <w:vAlign w:val="center"/>
          </w:tcPr>
          <w:p w14:paraId="480C78A3"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56</w:t>
            </w:r>
          </w:p>
        </w:tc>
        <w:tc>
          <w:tcPr>
            <w:tcW w:w="1176" w:type="dxa"/>
          </w:tcPr>
          <w:p w14:paraId="08F3293D" w14:textId="2303C6EE"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08.04</w:t>
            </w:r>
          </w:p>
        </w:tc>
        <w:tc>
          <w:tcPr>
            <w:tcW w:w="1191" w:type="dxa"/>
          </w:tcPr>
          <w:p w14:paraId="04582AA2"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17CDB16" w14:textId="4AA057E1"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Солнце. Солнечная активность. Источник энергии Солнца и звёзд</w:t>
            </w:r>
          </w:p>
        </w:tc>
        <w:tc>
          <w:tcPr>
            <w:tcW w:w="943" w:type="dxa"/>
            <w:tcMar>
              <w:top w:w="50" w:type="dxa"/>
              <w:left w:w="100" w:type="dxa"/>
            </w:tcMar>
            <w:vAlign w:val="center"/>
          </w:tcPr>
          <w:p w14:paraId="4DED949D"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2E6B18AA"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5D9DEC20"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0769A25F" w14:textId="77777777" w:rsidTr="009F7EBC">
        <w:trPr>
          <w:trHeight w:val="144"/>
          <w:tblCellSpacing w:w="20" w:type="nil"/>
        </w:trPr>
        <w:tc>
          <w:tcPr>
            <w:tcW w:w="667" w:type="dxa"/>
            <w:tcMar>
              <w:top w:w="50" w:type="dxa"/>
              <w:left w:w="100" w:type="dxa"/>
            </w:tcMar>
            <w:vAlign w:val="center"/>
          </w:tcPr>
          <w:p w14:paraId="5CC4FEA1"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57</w:t>
            </w:r>
          </w:p>
        </w:tc>
        <w:tc>
          <w:tcPr>
            <w:tcW w:w="1176" w:type="dxa"/>
          </w:tcPr>
          <w:p w14:paraId="54F4B674" w14:textId="2FF2B9BC"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10.04</w:t>
            </w:r>
          </w:p>
        </w:tc>
        <w:tc>
          <w:tcPr>
            <w:tcW w:w="1191" w:type="dxa"/>
          </w:tcPr>
          <w:p w14:paraId="4B3E0FEB"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C694906" w14:textId="45683ECD"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943" w:type="dxa"/>
            <w:tcMar>
              <w:top w:w="50" w:type="dxa"/>
              <w:left w:w="100" w:type="dxa"/>
            </w:tcMar>
            <w:vAlign w:val="center"/>
          </w:tcPr>
          <w:p w14:paraId="3E231930"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638A0E24"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424D74C3"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DB4201C" w14:textId="77777777" w:rsidTr="009F7EBC">
        <w:trPr>
          <w:trHeight w:val="144"/>
          <w:tblCellSpacing w:w="20" w:type="nil"/>
        </w:trPr>
        <w:tc>
          <w:tcPr>
            <w:tcW w:w="667" w:type="dxa"/>
            <w:tcMar>
              <w:top w:w="50" w:type="dxa"/>
              <w:left w:w="100" w:type="dxa"/>
            </w:tcMar>
            <w:vAlign w:val="center"/>
          </w:tcPr>
          <w:p w14:paraId="7A86BB60"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58</w:t>
            </w:r>
          </w:p>
        </w:tc>
        <w:tc>
          <w:tcPr>
            <w:tcW w:w="1176" w:type="dxa"/>
          </w:tcPr>
          <w:p w14:paraId="1A87C2D3" w14:textId="0F255E08"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15.04</w:t>
            </w:r>
          </w:p>
        </w:tc>
        <w:tc>
          <w:tcPr>
            <w:tcW w:w="1191" w:type="dxa"/>
          </w:tcPr>
          <w:p w14:paraId="366A5FEF"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1DCF454E" w14:textId="26F59538"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Млечный Путь — наша Галактика. Положение и движение Солнца в Галактике. </w:t>
            </w:r>
            <w:r w:rsidRPr="00311162">
              <w:rPr>
                <w:rFonts w:ascii="Times New Roman" w:hAnsi="Times New Roman" w:cs="Times New Roman"/>
                <w:color w:val="000000"/>
                <w:sz w:val="24"/>
                <w:szCs w:val="24"/>
              </w:rPr>
              <w:t>Галактики. Чёрные дыры в ядрах галактик</w:t>
            </w:r>
          </w:p>
        </w:tc>
        <w:tc>
          <w:tcPr>
            <w:tcW w:w="943" w:type="dxa"/>
            <w:tcMar>
              <w:top w:w="50" w:type="dxa"/>
              <w:left w:w="100" w:type="dxa"/>
            </w:tcMar>
            <w:vAlign w:val="center"/>
          </w:tcPr>
          <w:p w14:paraId="33A2811A"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7C3F8C06"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2CEBAA42"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261E47FE" w14:textId="77777777" w:rsidTr="009F7EBC">
        <w:trPr>
          <w:trHeight w:val="144"/>
          <w:tblCellSpacing w:w="20" w:type="nil"/>
        </w:trPr>
        <w:tc>
          <w:tcPr>
            <w:tcW w:w="667" w:type="dxa"/>
            <w:tcMar>
              <w:top w:w="50" w:type="dxa"/>
              <w:left w:w="100" w:type="dxa"/>
            </w:tcMar>
            <w:vAlign w:val="center"/>
          </w:tcPr>
          <w:p w14:paraId="0240DA19"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59</w:t>
            </w:r>
          </w:p>
        </w:tc>
        <w:tc>
          <w:tcPr>
            <w:tcW w:w="1176" w:type="dxa"/>
          </w:tcPr>
          <w:p w14:paraId="5BE69720" w14:textId="7FC71286"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17.04</w:t>
            </w:r>
          </w:p>
        </w:tc>
        <w:tc>
          <w:tcPr>
            <w:tcW w:w="1191" w:type="dxa"/>
          </w:tcPr>
          <w:p w14:paraId="55701EAF"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CFB9161" w14:textId="29EF1E74"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Вселенная. Разбегание галактик. Теория Большого взрыва. </w:t>
            </w:r>
            <w:r w:rsidRPr="00311162">
              <w:rPr>
                <w:rFonts w:ascii="Times New Roman" w:hAnsi="Times New Roman" w:cs="Times New Roman"/>
                <w:color w:val="000000"/>
                <w:sz w:val="24"/>
                <w:szCs w:val="24"/>
              </w:rPr>
              <w:t>Реликтовое излучение. Метагалактика</w:t>
            </w:r>
          </w:p>
        </w:tc>
        <w:tc>
          <w:tcPr>
            <w:tcW w:w="943" w:type="dxa"/>
            <w:tcMar>
              <w:top w:w="50" w:type="dxa"/>
              <w:left w:w="100" w:type="dxa"/>
            </w:tcMar>
            <w:vAlign w:val="center"/>
          </w:tcPr>
          <w:p w14:paraId="2A04F4BC"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1B2D8723"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CA612CF"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37CED580" w14:textId="77777777" w:rsidTr="009F7EBC">
        <w:trPr>
          <w:trHeight w:val="144"/>
          <w:tblCellSpacing w:w="20" w:type="nil"/>
        </w:trPr>
        <w:tc>
          <w:tcPr>
            <w:tcW w:w="667" w:type="dxa"/>
            <w:tcMar>
              <w:top w:w="50" w:type="dxa"/>
              <w:left w:w="100" w:type="dxa"/>
            </w:tcMar>
            <w:vAlign w:val="center"/>
          </w:tcPr>
          <w:p w14:paraId="72BCA599"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60</w:t>
            </w:r>
          </w:p>
        </w:tc>
        <w:tc>
          <w:tcPr>
            <w:tcW w:w="1176" w:type="dxa"/>
          </w:tcPr>
          <w:p w14:paraId="1CF7ADA1" w14:textId="053AD140" w:rsidR="009F7EBC" w:rsidRPr="00133EEC"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22.04</w:t>
            </w:r>
          </w:p>
        </w:tc>
        <w:tc>
          <w:tcPr>
            <w:tcW w:w="1191" w:type="dxa"/>
          </w:tcPr>
          <w:p w14:paraId="012056C3" w14:textId="77777777" w:rsidR="009F7EBC" w:rsidRPr="00311162" w:rsidRDefault="009F7EBC">
            <w:pPr>
              <w:spacing w:after="0"/>
              <w:ind w:left="135"/>
              <w:rPr>
                <w:rFonts w:ascii="Times New Roman" w:hAnsi="Times New Roman" w:cs="Times New Roman"/>
                <w:color w:val="000000"/>
                <w:sz w:val="24"/>
                <w:szCs w:val="24"/>
              </w:rPr>
            </w:pPr>
          </w:p>
        </w:tc>
        <w:tc>
          <w:tcPr>
            <w:tcW w:w="7732" w:type="dxa"/>
            <w:tcMar>
              <w:top w:w="50" w:type="dxa"/>
              <w:left w:w="100" w:type="dxa"/>
            </w:tcMar>
            <w:vAlign w:val="center"/>
          </w:tcPr>
          <w:p w14:paraId="4A29E5FA" w14:textId="4955F18C" w:rsidR="009F7EBC" w:rsidRPr="00311162" w:rsidRDefault="009F7EBC">
            <w:pPr>
              <w:spacing w:after="0"/>
              <w:ind w:left="135"/>
              <w:rPr>
                <w:rFonts w:ascii="Times New Roman" w:hAnsi="Times New Roman" w:cs="Times New Roman"/>
                <w:sz w:val="24"/>
                <w:szCs w:val="24"/>
              </w:rPr>
            </w:pPr>
            <w:r w:rsidRPr="00311162">
              <w:rPr>
                <w:rFonts w:ascii="Times New Roman" w:hAnsi="Times New Roman" w:cs="Times New Roman"/>
                <w:color w:val="000000"/>
                <w:sz w:val="24"/>
                <w:szCs w:val="24"/>
              </w:rPr>
              <w:t>Нерешенные проблемы астрономии</w:t>
            </w:r>
          </w:p>
        </w:tc>
        <w:tc>
          <w:tcPr>
            <w:tcW w:w="943" w:type="dxa"/>
            <w:tcMar>
              <w:top w:w="50" w:type="dxa"/>
              <w:left w:w="100" w:type="dxa"/>
            </w:tcMar>
            <w:vAlign w:val="center"/>
          </w:tcPr>
          <w:p w14:paraId="44688A5A"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461" w:type="dxa"/>
            <w:tcMar>
              <w:top w:w="50" w:type="dxa"/>
              <w:left w:w="100" w:type="dxa"/>
            </w:tcMar>
            <w:vAlign w:val="center"/>
          </w:tcPr>
          <w:p w14:paraId="79907310"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59B1AE2"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6496B19" w14:textId="77777777" w:rsidTr="009F7EBC">
        <w:trPr>
          <w:trHeight w:val="144"/>
          <w:tblCellSpacing w:w="20" w:type="nil"/>
        </w:trPr>
        <w:tc>
          <w:tcPr>
            <w:tcW w:w="667" w:type="dxa"/>
            <w:tcMar>
              <w:top w:w="50" w:type="dxa"/>
              <w:left w:w="100" w:type="dxa"/>
            </w:tcMar>
            <w:vAlign w:val="center"/>
          </w:tcPr>
          <w:p w14:paraId="14E163DF"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61</w:t>
            </w:r>
          </w:p>
        </w:tc>
        <w:tc>
          <w:tcPr>
            <w:tcW w:w="1176" w:type="dxa"/>
          </w:tcPr>
          <w:p w14:paraId="1E616B62" w14:textId="5FD6B83C"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24.04</w:t>
            </w:r>
          </w:p>
        </w:tc>
        <w:tc>
          <w:tcPr>
            <w:tcW w:w="1191" w:type="dxa"/>
          </w:tcPr>
          <w:p w14:paraId="1FC70562"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25C129B8" w14:textId="50AD3494"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Контрольная работа «Элементы астрономии и астрофизики»</w:t>
            </w:r>
          </w:p>
        </w:tc>
        <w:tc>
          <w:tcPr>
            <w:tcW w:w="943" w:type="dxa"/>
            <w:tcMar>
              <w:top w:w="50" w:type="dxa"/>
              <w:left w:w="100" w:type="dxa"/>
            </w:tcMar>
            <w:vAlign w:val="center"/>
          </w:tcPr>
          <w:p w14:paraId="7E6A4B29"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4ED2637F"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1 </w:t>
            </w:r>
          </w:p>
        </w:tc>
        <w:tc>
          <w:tcPr>
            <w:tcW w:w="1229" w:type="dxa"/>
            <w:tcMar>
              <w:top w:w="50" w:type="dxa"/>
              <w:left w:w="100" w:type="dxa"/>
            </w:tcMar>
            <w:vAlign w:val="center"/>
          </w:tcPr>
          <w:p w14:paraId="783FE5DC" w14:textId="77777777" w:rsidR="009F7EBC" w:rsidRPr="00311162" w:rsidRDefault="009F7EBC">
            <w:pPr>
              <w:spacing w:after="0"/>
              <w:ind w:left="135"/>
              <w:jc w:val="center"/>
              <w:rPr>
                <w:rFonts w:ascii="Times New Roman" w:hAnsi="Times New Roman" w:cs="Times New Roman"/>
                <w:sz w:val="24"/>
                <w:szCs w:val="24"/>
              </w:rPr>
            </w:pPr>
          </w:p>
        </w:tc>
      </w:tr>
      <w:tr w:rsidR="00504CC3" w:rsidRPr="00311162" w14:paraId="697EA679" w14:textId="77777777" w:rsidTr="00B77927">
        <w:trPr>
          <w:trHeight w:val="144"/>
          <w:tblCellSpacing w:w="20" w:type="nil"/>
        </w:trPr>
        <w:tc>
          <w:tcPr>
            <w:tcW w:w="14399" w:type="dxa"/>
            <w:gridSpan w:val="7"/>
            <w:tcMar>
              <w:top w:w="50" w:type="dxa"/>
              <w:left w:w="100" w:type="dxa"/>
            </w:tcMar>
            <w:vAlign w:val="center"/>
          </w:tcPr>
          <w:p w14:paraId="065E44B6" w14:textId="720A8B54" w:rsidR="00504CC3" w:rsidRPr="00504CC3" w:rsidRDefault="00504C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Раздел 6. Обобщающее повторение. (7 часов)</w:t>
            </w:r>
          </w:p>
        </w:tc>
      </w:tr>
      <w:tr w:rsidR="009F7EBC" w:rsidRPr="00311162" w14:paraId="3B8B432C" w14:textId="77777777" w:rsidTr="009F7EBC">
        <w:trPr>
          <w:trHeight w:val="144"/>
          <w:tblCellSpacing w:w="20" w:type="nil"/>
        </w:trPr>
        <w:tc>
          <w:tcPr>
            <w:tcW w:w="667" w:type="dxa"/>
            <w:tcMar>
              <w:top w:w="50" w:type="dxa"/>
              <w:left w:w="100" w:type="dxa"/>
            </w:tcMar>
            <w:vAlign w:val="center"/>
          </w:tcPr>
          <w:p w14:paraId="599E900C"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62</w:t>
            </w:r>
          </w:p>
        </w:tc>
        <w:tc>
          <w:tcPr>
            <w:tcW w:w="1176" w:type="dxa"/>
          </w:tcPr>
          <w:p w14:paraId="2286B00A" w14:textId="0C150F30"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29.04</w:t>
            </w:r>
          </w:p>
        </w:tc>
        <w:tc>
          <w:tcPr>
            <w:tcW w:w="1191" w:type="dxa"/>
          </w:tcPr>
          <w:p w14:paraId="24F00F2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30900C4" w14:textId="312649F5"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943" w:type="dxa"/>
            <w:tcMar>
              <w:top w:w="50" w:type="dxa"/>
              <w:left w:w="100" w:type="dxa"/>
            </w:tcMar>
            <w:vAlign w:val="center"/>
          </w:tcPr>
          <w:p w14:paraId="7B6F21F6"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7176D47F"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76C30F55"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7EFC7B18" w14:textId="77777777" w:rsidTr="009F7EBC">
        <w:trPr>
          <w:trHeight w:val="144"/>
          <w:tblCellSpacing w:w="20" w:type="nil"/>
        </w:trPr>
        <w:tc>
          <w:tcPr>
            <w:tcW w:w="667" w:type="dxa"/>
            <w:tcMar>
              <w:top w:w="50" w:type="dxa"/>
              <w:left w:w="100" w:type="dxa"/>
            </w:tcMar>
            <w:vAlign w:val="center"/>
          </w:tcPr>
          <w:p w14:paraId="689CC394"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63</w:t>
            </w:r>
          </w:p>
        </w:tc>
        <w:tc>
          <w:tcPr>
            <w:tcW w:w="1176" w:type="dxa"/>
          </w:tcPr>
          <w:p w14:paraId="6A30502A" w14:textId="51E85FDF"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06.05</w:t>
            </w:r>
          </w:p>
        </w:tc>
        <w:tc>
          <w:tcPr>
            <w:tcW w:w="1191" w:type="dxa"/>
          </w:tcPr>
          <w:p w14:paraId="44235B33"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6107E160" w14:textId="2882FCA7"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Обобщающий урок. Роль и место физики и астрономии в современной научной картине мира</w:t>
            </w:r>
          </w:p>
        </w:tc>
        <w:tc>
          <w:tcPr>
            <w:tcW w:w="943" w:type="dxa"/>
            <w:tcMar>
              <w:top w:w="50" w:type="dxa"/>
              <w:left w:w="100" w:type="dxa"/>
            </w:tcMar>
            <w:vAlign w:val="center"/>
          </w:tcPr>
          <w:p w14:paraId="065E0D33"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612D1187"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19064422"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6BA416E3" w14:textId="77777777" w:rsidTr="009F7EBC">
        <w:trPr>
          <w:trHeight w:val="144"/>
          <w:tblCellSpacing w:w="20" w:type="nil"/>
        </w:trPr>
        <w:tc>
          <w:tcPr>
            <w:tcW w:w="667" w:type="dxa"/>
            <w:tcMar>
              <w:top w:w="50" w:type="dxa"/>
              <w:left w:w="100" w:type="dxa"/>
            </w:tcMar>
            <w:vAlign w:val="center"/>
          </w:tcPr>
          <w:p w14:paraId="370B4347"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64</w:t>
            </w:r>
          </w:p>
        </w:tc>
        <w:tc>
          <w:tcPr>
            <w:tcW w:w="1176" w:type="dxa"/>
          </w:tcPr>
          <w:p w14:paraId="069B2E10" w14:textId="5BD13677"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08.05</w:t>
            </w:r>
          </w:p>
        </w:tc>
        <w:tc>
          <w:tcPr>
            <w:tcW w:w="1191" w:type="dxa"/>
          </w:tcPr>
          <w:p w14:paraId="7A352C33"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4620C280" w14:textId="1B6E86C6"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Обобщающий урок. Роль физической теории в формировании представлений о физической картине мира</w:t>
            </w:r>
          </w:p>
        </w:tc>
        <w:tc>
          <w:tcPr>
            <w:tcW w:w="943" w:type="dxa"/>
            <w:tcMar>
              <w:top w:w="50" w:type="dxa"/>
              <w:left w:w="100" w:type="dxa"/>
            </w:tcMar>
            <w:vAlign w:val="center"/>
          </w:tcPr>
          <w:p w14:paraId="71D27BD1"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2E50088"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165221C6"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241F590A" w14:textId="77777777" w:rsidTr="009F7EBC">
        <w:trPr>
          <w:trHeight w:val="144"/>
          <w:tblCellSpacing w:w="20" w:type="nil"/>
        </w:trPr>
        <w:tc>
          <w:tcPr>
            <w:tcW w:w="667" w:type="dxa"/>
            <w:tcMar>
              <w:top w:w="50" w:type="dxa"/>
              <w:left w:w="100" w:type="dxa"/>
            </w:tcMar>
            <w:vAlign w:val="center"/>
          </w:tcPr>
          <w:p w14:paraId="110EFCAD"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lastRenderedPageBreak/>
              <w:t>65</w:t>
            </w:r>
          </w:p>
        </w:tc>
        <w:tc>
          <w:tcPr>
            <w:tcW w:w="1176" w:type="dxa"/>
          </w:tcPr>
          <w:p w14:paraId="420B450D" w14:textId="10FD38D1"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13.05</w:t>
            </w:r>
          </w:p>
        </w:tc>
        <w:tc>
          <w:tcPr>
            <w:tcW w:w="1191" w:type="dxa"/>
          </w:tcPr>
          <w:p w14:paraId="0805DCAC"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7003638" w14:textId="64ED8B4C"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Обобщающий урок. Место физической картины мира в общем ряду современных естественно-научных представлений о природе</w:t>
            </w:r>
          </w:p>
        </w:tc>
        <w:tc>
          <w:tcPr>
            <w:tcW w:w="943" w:type="dxa"/>
            <w:tcMar>
              <w:top w:w="50" w:type="dxa"/>
              <w:left w:w="100" w:type="dxa"/>
            </w:tcMar>
            <w:vAlign w:val="center"/>
          </w:tcPr>
          <w:p w14:paraId="2E2CACC1"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02EC3A9D"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B914BFD"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3BBBE45" w14:textId="77777777" w:rsidTr="009F7EBC">
        <w:trPr>
          <w:trHeight w:val="144"/>
          <w:tblCellSpacing w:w="20" w:type="nil"/>
        </w:trPr>
        <w:tc>
          <w:tcPr>
            <w:tcW w:w="667" w:type="dxa"/>
            <w:tcMar>
              <w:top w:w="50" w:type="dxa"/>
              <w:left w:w="100" w:type="dxa"/>
            </w:tcMar>
            <w:vAlign w:val="center"/>
          </w:tcPr>
          <w:p w14:paraId="61A7937F"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66</w:t>
            </w:r>
          </w:p>
        </w:tc>
        <w:tc>
          <w:tcPr>
            <w:tcW w:w="1176" w:type="dxa"/>
          </w:tcPr>
          <w:p w14:paraId="4B499B54" w14:textId="66A38063"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15.05</w:t>
            </w:r>
          </w:p>
        </w:tc>
        <w:tc>
          <w:tcPr>
            <w:tcW w:w="1191" w:type="dxa"/>
          </w:tcPr>
          <w:p w14:paraId="71894726"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74D263AF" w14:textId="63EF61D6"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Резервный урок. Магнитное поле. Электромагнитная индукция</w:t>
            </w:r>
          </w:p>
        </w:tc>
        <w:tc>
          <w:tcPr>
            <w:tcW w:w="943" w:type="dxa"/>
            <w:tcMar>
              <w:top w:w="50" w:type="dxa"/>
              <w:left w:w="100" w:type="dxa"/>
            </w:tcMar>
            <w:vAlign w:val="center"/>
          </w:tcPr>
          <w:p w14:paraId="4647325A"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4637140"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65FC73D2"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4E7A7C3B" w14:textId="77777777" w:rsidTr="009F7EBC">
        <w:trPr>
          <w:trHeight w:val="144"/>
          <w:tblCellSpacing w:w="20" w:type="nil"/>
        </w:trPr>
        <w:tc>
          <w:tcPr>
            <w:tcW w:w="667" w:type="dxa"/>
            <w:tcMar>
              <w:top w:w="50" w:type="dxa"/>
              <w:left w:w="100" w:type="dxa"/>
            </w:tcMar>
            <w:vAlign w:val="center"/>
          </w:tcPr>
          <w:p w14:paraId="647F3EEC"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67</w:t>
            </w:r>
          </w:p>
        </w:tc>
        <w:tc>
          <w:tcPr>
            <w:tcW w:w="1176" w:type="dxa"/>
          </w:tcPr>
          <w:p w14:paraId="513DAE3B" w14:textId="67F486A1"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20.05</w:t>
            </w:r>
          </w:p>
        </w:tc>
        <w:tc>
          <w:tcPr>
            <w:tcW w:w="1191" w:type="dxa"/>
          </w:tcPr>
          <w:p w14:paraId="2DDF2E67"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009DC61F" w14:textId="3A7B7909"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Резервный урок. Оптика. Основы специальной теории относительности</w:t>
            </w:r>
          </w:p>
        </w:tc>
        <w:tc>
          <w:tcPr>
            <w:tcW w:w="943" w:type="dxa"/>
            <w:tcMar>
              <w:top w:w="50" w:type="dxa"/>
              <w:left w:w="100" w:type="dxa"/>
            </w:tcMar>
            <w:vAlign w:val="center"/>
          </w:tcPr>
          <w:p w14:paraId="3FC63355"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31AC13D4"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1818A0D" w14:textId="77777777" w:rsidR="009F7EBC" w:rsidRPr="00311162" w:rsidRDefault="009F7EBC">
            <w:pPr>
              <w:spacing w:after="0"/>
              <w:ind w:left="135"/>
              <w:jc w:val="center"/>
              <w:rPr>
                <w:rFonts w:ascii="Times New Roman" w:hAnsi="Times New Roman" w:cs="Times New Roman"/>
                <w:sz w:val="24"/>
                <w:szCs w:val="24"/>
              </w:rPr>
            </w:pPr>
          </w:p>
        </w:tc>
      </w:tr>
      <w:tr w:rsidR="009F7EBC" w:rsidRPr="00311162" w14:paraId="508286C5" w14:textId="77777777" w:rsidTr="009F7EBC">
        <w:trPr>
          <w:trHeight w:val="144"/>
          <w:tblCellSpacing w:w="20" w:type="nil"/>
        </w:trPr>
        <w:tc>
          <w:tcPr>
            <w:tcW w:w="667" w:type="dxa"/>
            <w:tcMar>
              <w:top w:w="50" w:type="dxa"/>
              <w:left w:w="100" w:type="dxa"/>
            </w:tcMar>
            <w:vAlign w:val="center"/>
          </w:tcPr>
          <w:p w14:paraId="4BFCD027" w14:textId="77777777" w:rsidR="009F7EBC" w:rsidRPr="00311162" w:rsidRDefault="009F7EBC">
            <w:pPr>
              <w:spacing w:after="0"/>
              <w:rPr>
                <w:rFonts w:ascii="Times New Roman" w:hAnsi="Times New Roman" w:cs="Times New Roman"/>
                <w:sz w:val="24"/>
                <w:szCs w:val="24"/>
              </w:rPr>
            </w:pPr>
            <w:r w:rsidRPr="00311162">
              <w:rPr>
                <w:rFonts w:ascii="Times New Roman" w:hAnsi="Times New Roman" w:cs="Times New Roman"/>
                <w:color w:val="000000"/>
                <w:sz w:val="24"/>
                <w:szCs w:val="24"/>
              </w:rPr>
              <w:t>68</w:t>
            </w:r>
          </w:p>
        </w:tc>
        <w:tc>
          <w:tcPr>
            <w:tcW w:w="1176" w:type="dxa"/>
          </w:tcPr>
          <w:p w14:paraId="530A8D18" w14:textId="41137C0D" w:rsidR="009F7EBC" w:rsidRPr="00311162" w:rsidRDefault="00133EE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22.05</w:t>
            </w:r>
          </w:p>
        </w:tc>
        <w:tc>
          <w:tcPr>
            <w:tcW w:w="1191" w:type="dxa"/>
          </w:tcPr>
          <w:p w14:paraId="42A675AD" w14:textId="77777777" w:rsidR="009F7EBC" w:rsidRPr="00311162" w:rsidRDefault="009F7EBC">
            <w:pPr>
              <w:spacing w:after="0"/>
              <w:ind w:left="135"/>
              <w:rPr>
                <w:rFonts w:ascii="Times New Roman" w:hAnsi="Times New Roman" w:cs="Times New Roman"/>
                <w:color w:val="000000"/>
                <w:sz w:val="24"/>
                <w:szCs w:val="24"/>
                <w:lang w:val="ru-RU"/>
              </w:rPr>
            </w:pPr>
          </w:p>
        </w:tc>
        <w:tc>
          <w:tcPr>
            <w:tcW w:w="7732" w:type="dxa"/>
            <w:tcMar>
              <w:top w:w="50" w:type="dxa"/>
              <w:left w:w="100" w:type="dxa"/>
            </w:tcMar>
            <w:vAlign w:val="center"/>
          </w:tcPr>
          <w:p w14:paraId="3CCA5783" w14:textId="660400FA" w:rsidR="009F7EBC" w:rsidRPr="00311162" w:rsidRDefault="009F7EBC">
            <w:pPr>
              <w:spacing w:after="0"/>
              <w:ind w:left="135"/>
              <w:rPr>
                <w:rFonts w:ascii="Times New Roman" w:hAnsi="Times New Roman" w:cs="Times New Roman"/>
                <w:sz w:val="24"/>
                <w:szCs w:val="24"/>
                <w:lang w:val="ru-RU"/>
              </w:rPr>
            </w:pPr>
            <w:r w:rsidRPr="00311162">
              <w:rPr>
                <w:rFonts w:ascii="Times New Roman" w:hAnsi="Times New Roman" w:cs="Times New Roman"/>
                <w:color w:val="000000"/>
                <w:sz w:val="24"/>
                <w:szCs w:val="24"/>
                <w:lang w:val="ru-RU"/>
              </w:rPr>
              <w:t>Резерный урок. Квантовая физика. Элементы астрономии и астрофизики</w:t>
            </w:r>
          </w:p>
        </w:tc>
        <w:tc>
          <w:tcPr>
            <w:tcW w:w="943" w:type="dxa"/>
            <w:tcMar>
              <w:top w:w="50" w:type="dxa"/>
              <w:left w:w="100" w:type="dxa"/>
            </w:tcMar>
            <w:vAlign w:val="center"/>
          </w:tcPr>
          <w:p w14:paraId="398C1348" w14:textId="77777777" w:rsidR="009F7EBC" w:rsidRPr="00311162" w:rsidRDefault="009F7EBC">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1 </w:t>
            </w:r>
          </w:p>
        </w:tc>
        <w:tc>
          <w:tcPr>
            <w:tcW w:w="1461" w:type="dxa"/>
            <w:tcMar>
              <w:top w:w="50" w:type="dxa"/>
              <w:left w:w="100" w:type="dxa"/>
            </w:tcMar>
            <w:vAlign w:val="center"/>
          </w:tcPr>
          <w:p w14:paraId="4DCC9110" w14:textId="77777777" w:rsidR="009F7EBC" w:rsidRPr="00311162" w:rsidRDefault="009F7EBC">
            <w:pPr>
              <w:spacing w:after="0"/>
              <w:ind w:left="135"/>
              <w:jc w:val="center"/>
              <w:rPr>
                <w:rFonts w:ascii="Times New Roman" w:hAnsi="Times New Roman" w:cs="Times New Roman"/>
                <w:sz w:val="24"/>
                <w:szCs w:val="24"/>
              </w:rPr>
            </w:pPr>
          </w:p>
        </w:tc>
        <w:tc>
          <w:tcPr>
            <w:tcW w:w="1229" w:type="dxa"/>
            <w:tcMar>
              <w:top w:w="50" w:type="dxa"/>
              <w:left w:w="100" w:type="dxa"/>
            </w:tcMar>
            <w:vAlign w:val="center"/>
          </w:tcPr>
          <w:p w14:paraId="3BE5FFD5" w14:textId="77777777" w:rsidR="009F7EBC" w:rsidRPr="00311162" w:rsidRDefault="009F7EBC">
            <w:pPr>
              <w:spacing w:after="0"/>
              <w:ind w:left="135"/>
              <w:jc w:val="center"/>
              <w:rPr>
                <w:rFonts w:ascii="Times New Roman" w:hAnsi="Times New Roman" w:cs="Times New Roman"/>
                <w:sz w:val="24"/>
                <w:szCs w:val="24"/>
              </w:rPr>
            </w:pPr>
          </w:p>
        </w:tc>
      </w:tr>
      <w:tr w:rsidR="003F38D3" w:rsidRPr="00311162" w14:paraId="6A3D809B" w14:textId="77777777" w:rsidTr="00B77927">
        <w:trPr>
          <w:trHeight w:val="144"/>
          <w:tblCellSpacing w:w="20" w:type="nil"/>
        </w:trPr>
        <w:tc>
          <w:tcPr>
            <w:tcW w:w="10766" w:type="dxa"/>
            <w:gridSpan w:val="4"/>
          </w:tcPr>
          <w:p w14:paraId="3A791DF7" w14:textId="24F0DF62" w:rsidR="003F38D3" w:rsidRPr="00311162" w:rsidRDefault="003F38D3" w:rsidP="003F38D3">
            <w:pPr>
              <w:spacing w:after="0"/>
              <w:ind w:left="135"/>
              <w:jc w:val="right"/>
              <w:rPr>
                <w:rFonts w:ascii="Times New Roman" w:hAnsi="Times New Roman" w:cs="Times New Roman"/>
                <w:sz w:val="24"/>
                <w:szCs w:val="24"/>
                <w:lang w:val="ru-RU"/>
              </w:rPr>
            </w:pPr>
            <w:r>
              <w:rPr>
                <w:rFonts w:ascii="Times New Roman" w:hAnsi="Times New Roman" w:cs="Times New Roman"/>
                <w:color w:val="000000"/>
                <w:sz w:val="24"/>
                <w:szCs w:val="24"/>
                <w:lang w:val="ru-RU"/>
              </w:rPr>
              <w:t>Итого:</w:t>
            </w:r>
          </w:p>
        </w:tc>
        <w:tc>
          <w:tcPr>
            <w:tcW w:w="943" w:type="dxa"/>
            <w:tcMar>
              <w:top w:w="50" w:type="dxa"/>
              <w:left w:w="100" w:type="dxa"/>
            </w:tcMar>
            <w:vAlign w:val="center"/>
          </w:tcPr>
          <w:p w14:paraId="537F63DF" w14:textId="77777777" w:rsidR="003F38D3" w:rsidRPr="00311162" w:rsidRDefault="003F38D3">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lang w:val="ru-RU"/>
              </w:rPr>
              <w:t xml:space="preserve"> </w:t>
            </w:r>
            <w:r w:rsidRPr="00311162">
              <w:rPr>
                <w:rFonts w:ascii="Times New Roman" w:hAnsi="Times New Roman" w:cs="Times New Roman"/>
                <w:color w:val="000000"/>
                <w:sz w:val="24"/>
                <w:szCs w:val="24"/>
              </w:rPr>
              <w:t xml:space="preserve">68 </w:t>
            </w:r>
          </w:p>
        </w:tc>
        <w:tc>
          <w:tcPr>
            <w:tcW w:w="1461" w:type="dxa"/>
            <w:tcMar>
              <w:top w:w="50" w:type="dxa"/>
              <w:left w:w="100" w:type="dxa"/>
            </w:tcMar>
            <w:vAlign w:val="center"/>
          </w:tcPr>
          <w:p w14:paraId="5927455E" w14:textId="77777777" w:rsidR="003F38D3" w:rsidRPr="00311162" w:rsidRDefault="003F38D3">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4 </w:t>
            </w:r>
          </w:p>
        </w:tc>
        <w:tc>
          <w:tcPr>
            <w:tcW w:w="1229" w:type="dxa"/>
            <w:tcMar>
              <w:top w:w="50" w:type="dxa"/>
              <w:left w:w="100" w:type="dxa"/>
            </w:tcMar>
            <w:vAlign w:val="center"/>
          </w:tcPr>
          <w:p w14:paraId="529CFB71" w14:textId="77777777" w:rsidR="003F38D3" w:rsidRPr="00311162" w:rsidRDefault="003F38D3">
            <w:pPr>
              <w:spacing w:after="0"/>
              <w:ind w:left="135"/>
              <w:jc w:val="center"/>
              <w:rPr>
                <w:rFonts w:ascii="Times New Roman" w:hAnsi="Times New Roman" w:cs="Times New Roman"/>
                <w:sz w:val="24"/>
                <w:szCs w:val="24"/>
              </w:rPr>
            </w:pPr>
            <w:r w:rsidRPr="00311162">
              <w:rPr>
                <w:rFonts w:ascii="Times New Roman" w:hAnsi="Times New Roman" w:cs="Times New Roman"/>
                <w:color w:val="000000"/>
                <w:sz w:val="24"/>
                <w:szCs w:val="24"/>
              </w:rPr>
              <w:t xml:space="preserve"> 7 </w:t>
            </w:r>
          </w:p>
        </w:tc>
      </w:tr>
    </w:tbl>
    <w:p w14:paraId="547BB99C" w14:textId="77777777" w:rsidR="000B46C5" w:rsidRPr="00311162" w:rsidRDefault="000B46C5">
      <w:pPr>
        <w:rPr>
          <w:rFonts w:ascii="Times New Roman" w:hAnsi="Times New Roman" w:cs="Times New Roman"/>
          <w:sz w:val="24"/>
          <w:szCs w:val="24"/>
        </w:rPr>
        <w:sectPr w:rsidR="000B46C5" w:rsidRPr="00311162">
          <w:pgSz w:w="16383" w:h="11906" w:orient="landscape"/>
          <w:pgMar w:top="1134" w:right="850" w:bottom="1134" w:left="1701" w:header="720" w:footer="720" w:gutter="0"/>
          <w:cols w:space="720"/>
        </w:sectPr>
      </w:pPr>
    </w:p>
    <w:p w14:paraId="7C69C2F0" w14:textId="77777777" w:rsidR="000B46C5" w:rsidRDefault="000B46C5">
      <w:pPr>
        <w:rPr>
          <w:rFonts w:ascii="Times New Roman" w:hAnsi="Times New Roman" w:cs="Times New Roman"/>
          <w:sz w:val="24"/>
          <w:szCs w:val="24"/>
        </w:rPr>
      </w:pPr>
    </w:p>
    <w:p w14:paraId="7082A396" w14:textId="14804C42" w:rsidR="008D12E7" w:rsidRPr="008D12E7" w:rsidRDefault="0069273C" w:rsidP="000B0F8C">
      <w:pPr>
        <w:tabs>
          <w:tab w:val="left" w:pos="3678"/>
        </w:tabs>
        <w:rPr>
          <w:rFonts w:ascii="Times New Roman" w:eastAsia="Times New Roman" w:hAnsi="Times New Roman" w:cs="Times New Roman"/>
          <w:sz w:val="28"/>
          <w:szCs w:val="28"/>
          <w:lang w:val="ru-RU" w:eastAsia="ru-RU"/>
        </w:rPr>
      </w:pPr>
      <w:r>
        <w:rPr>
          <w:rFonts w:ascii="Times New Roman" w:hAnsi="Times New Roman" w:cs="Times New Roman"/>
          <w:sz w:val="24"/>
          <w:szCs w:val="24"/>
        </w:rPr>
        <w:tab/>
      </w:r>
      <w:bookmarkEnd w:id="14"/>
      <w:r w:rsidR="000B0F8C">
        <w:rPr>
          <w:rFonts w:ascii="Times New Roman" w:hAnsi="Times New Roman" w:cs="Times New Roman"/>
          <w:sz w:val="24"/>
          <w:szCs w:val="24"/>
        </w:rPr>
        <w:object w:dxaOrig="4320" w:dyaOrig="4320" w14:anchorId="42D245B6">
          <v:shape id="_x0000_i1027" type="#_x0000_t75" style="width:515.4pt;height:621.05pt" o:ole="">
            <v:imagedata r:id="rId34" o:title=""/>
          </v:shape>
          <o:OLEObject Type="Embed" ProgID="FoxitReader.Document" ShapeID="_x0000_i1027" DrawAspect="Content" ObjectID="_1789073424" r:id="rId35"/>
        </w:object>
      </w:r>
    </w:p>
    <w:sectPr w:rsidR="008D12E7" w:rsidRPr="008D12E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CE7CD" w14:textId="77777777" w:rsidR="009D59D7" w:rsidRDefault="009D59D7" w:rsidP="00A93956">
      <w:pPr>
        <w:spacing w:after="0" w:line="240" w:lineRule="auto"/>
      </w:pPr>
      <w:r>
        <w:separator/>
      </w:r>
    </w:p>
  </w:endnote>
  <w:endnote w:type="continuationSeparator" w:id="0">
    <w:p w14:paraId="1B70B138" w14:textId="77777777" w:rsidR="009D59D7" w:rsidRDefault="009D59D7" w:rsidP="00A93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70978" w14:textId="77777777" w:rsidR="0069273C" w:rsidRDefault="0069273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FDBA7" w14:textId="77777777" w:rsidR="0069273C" w:rsidRDefault="0069273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3C173" w14:textId="77777777" w:rsidR="0069273C" w:rsidRDefault="0069273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100ED" w14:textId="77777777" w:rsidR="009D59D7" w:rsidRDefault="009D59D7" w:rsidP="00A93956">
      <w:pPr>
        <w:spacing w:after="0" w:line="240" w:lineRule="auto"/>
      </w:pPr>
      <w:r>
        <w:separator/>
      </w:r>
    </w:p>
  </w:footnote>
  <w:footnote w:type="continuationSeparator" w:id="0">
    <w:p w14:paraId="346FA278" w14:textId="77777777" w:rsidR="009D59D7" w:rsidRDefault="009D59D7" w:rsidP="00A93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48EA" w14:textId="77777777" w:rsidR="0069273C" w:rsidRDefault="0069273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4C475" w14:textId="77777777" w:rsidR="0069273C" w:rsidRDefault="0069273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987FE" w14:textId="77777777" w:rsidR="0069273C" w:rsidRDefault="0069273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5FC5"/>
    <w:multiLevelType w:val="multilevel"/>
    <w:tmpl w:val="B0901A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44F01CD"/>
    <w:multiLevelType w:val="multilevel"/>
    <w:tmpl w:val="64547B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0A94BFF"/>
    <w:multiLevelType w:val="multilevel"/>
    <w:tmpl w:val="957E88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C5"/>
    <w:rsid w:val="00091CEA"/>
    <w:rsid w:val="000A4C88"/>
    <w:rsid w:val="000A505B"/>
    <w:rsid w:val="000B0F8C"/>
    <w:rsid w:val="000B46C5"/>
    <w:rsid w:val="000E6A9E"/>
    <w:rsid w:val="000F2049"/>
    <w:rsid w:val="000F225D"/>
    <w:rsid w:val="00113CEB"/>
    <w:rsid w:val="00133EEC"/>
    <w:rsid w:val="00150185"/>
    <w:rsid w:val="001A7FBA"/>
    <w:rsid w:val="0021217B"/>
    <w:rsid w:val="00267CF1"/>
    <w:rsid w:val="002855D7"/>
    <w:rsid w:val="00293773"/>
    <w:rsid w:val="00311162"/>
    <w:rsid w:val="0039366C"/>
    <w:rsid w:val="003F38D3"/>
    <w:rsid w:val="004D3CCD"/>
    <w:rsid w:val="00504CC3"/>
    <w:rsid w:val="0051432F"/>
    <w:rsid w:val="005231CD"/>
    <w:rsid w:val="00644D94"/>
    <w:rsid w:val="0069273C"/>
    <w:rsid w:val="0083082A"/>
    <w:rsid w:val="00844F49"/>
    <w:rsid w:val="00845BF8"/>
    <w:rsid w:val="0087613A"/>
    <w:rsid w:val="008D12E7"/>
    <w:rsid w:val="008F71DD"/>
    <w:rsid w:val="00903904"/>
    <w:rsid w:val="00990E5C"/>
    <w:rsid w:val="009B1026"/>
    <w:rsid w:val="009D59D7"/>
    <w:rsid w:val="009F7EBC"/>
    <w:rsid w:val="00A2582C"/>
    <w:rsid w:val="00A7192D"/>
    <w:rsid w:val="00A93956"/>
    <w:rsid w:val="00AD07C3"/>
    <w:rsid w:val="00B20E1B"/>
    <w:rsid w:val="00B41066"/>
    <w:rsid w:val="00B77927"/>
    <w:rsid w:val="00C876BA"/>
    <w:rsid w:val="00CE2194"/>
    <w:rsid w:val="00CF112E"/>
    <w:rsid w:val="00D95F32"/>
    <w:rsid w:val="00E94CD9"/>
    <w:rsid w:val="00EC2319"/>
    <w:rsid w:val="00ED361B"/>
    <w:rsid w:val="00FB6E17"/>
    <w:rsid w:val="00FD1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E3F40"/>
  <w15:docId w15:val="{36F44BB8-1A4D-48A3-9774-74FDC0AFE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A9395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3956"/>
  </w:style>
  <w:style w:type="paragraph" w:styleId="af0">
    <w:name w:val="No Spacing"/>
    <w:link w:val="af1"/>
    <w:uiPriority w:val="99"/>
    <w:qFormat/>
    <w:rsid w:val="0021217B"/>
    <w:pPr>
      <w:spacing w:after="0" w:line="240" w:lineRule="auto"/>
    </w:pPr>
    <w:rPr>
      <w:rFonts w:ascii="Calibri" w:eastAsia="Calibri" w:hAnsi="Calibri" w:cs="Times New Roman"/>
      <w:sz w:val="20"/>
      <w:szCs w:val="20"/>
      <w:lang w:val="ru-RU" w:eastAsia="ru-RU"/>
    </w:rPr>
  </w:style>
  <w:style w:type="character" w:customStyle="1" w:styleId="af1">
    <w:name w:val="Без интервала Знак"/>
    <w:link w:val="af0"/>
    <w:uiPriority w:val="99"/>
    <w:locked/>
    <w:rsid w:val="0021217B"/>
    <w:rPr>
      <w:rFonts w:ascii="Calibri" w:eastAsia="Calibri" w:hAnsi="Calibri"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7390">
      <w:bodyDiv w:val="1"/>
      <w:marLeft w:val="0"/>
      <w:marRight w:val="0"/>
      <w:marTop w:val="0"/>
      <w:marBottom w:val="0"/>
      <w:divBdr>
        <w:top w:val="none" w:sz="0" w:space="0" w:color="auto"/>
        <w:left w:val="none" w:sz="0" w:space="0" w:color="auto"/>
        <w:bottom w:val="none" w:sz="0" w:space="0" w:color="auto"/>
        <w:right w:val="none" w:sz="0" w:space="0" w:color="auto"/>
      </w:divBdr>
    </w:div>
    <w:div w:id="402066491">
      <w:bodyDiv w:val="1"/>
      <w:marLeft w:val="0"/>
      <w:marRight w:val="0"/>
      <w:marTop w:val="0"/>
      <w:marBottom w:val="0"/>
      <w:divBdr>
        <w:top w:val="none" w:sz="0" w:space="0" w:color="auto"/>
        <w:left w:val="none" w:sz="0" w:space="0" w:color="auto"/>
        <w:bottom w:val="none" w:sz="0" w:space="0" w:color="auto"/>
        <w:right w:val="none" w:sz="0" w:space="0" w:color="auto"/>
      </w:divBdr>
    </w:div>
    <w:div w:id="523984417">
      <w:bodyDiv w:val="1"/>
      <w:marLeft w:val="0"/>
      <w:marRight w:val="0"/>
      <w:marTop w:val="0"/>
      <w:marBottom w:val="0"/>
      <w:divBdr>
        <w:top w:val="none" w:sz="0" w:space="0" w:color="auto"/>
        <w:left w:val="none" w:sz="0" w:space="0" w:color="auto"/>
        <w:bottom w:val="none" w:sz="0" w:space="0" w:color="auto"/>
        <w:right w:val="none" w:sz="0" w:space="0" w:color="auto"/>
      </w:divBdr>
    </w:div>
    <w:div w:id="747579123">
      <w:bodyDiv w:val="1"/>
      <w:marLeft w:val="0"/>
      <w:marRight w:val="0"/>
      <w:marTop w:val="0"/>
      <w:marBottom w:val="0"/>
      <w:divBdr>
        <w:top w:val="none" w:sz="0" w:space="0" w:color="auto"/>
        <w:left w:val="none" w:sz="0" w:space="0" w:color="auto"/>
        <w:bottom w:val="none" w:sz="0" w:space="0" w:color="auto"/>
        <w:right w:val="none" w:sz="0" w:space="0" w:color="auto"/>
      </w:divBdr>
    </w:div>
    <w:div w:id="761029103">
      <w:bodyDiv w:val="1"/>
      <w:marLeft w:val="0"/>
      <w:marRight w:val="0"/>
      <w:marTop w:val="0"/>
      <w:marBottom w:val="0"/>
      <w:divBdr>
        <w:top w:val="none" w:sz="0" w:space="0" w:color="auto"/>
        <w:left w:val="none" w:sz="0" w:space="0" w:color="auto"/>
        <w:bottom w:val="none" w:sz="0" w:space="0" w:color="auto"/>
        <w:right w:val="none" w:sz="0" w:space="0" w:color="auto"/>
      </w:divBdr>
    </w:div>
    <w:div w:id="1063866914">
      <w:bodyDiv w:val="1"/>
      <w:marLeft w:val="0"/>
      <w:marRight w:val="0"/>
      <w:marTop w:val="0"/>
      <w:marBottom w:val="0"/>
      <w:divBdr>
        <w:top w:val="none" w:sz="0" w:space="0" w:color="auto"/>
        <w:left w:val="none" w:sz="0" w:space="0" w:color="auto"/>
        <w:bottom w:val="none" w:sz="0" w:space="0" w:color="auto"/>
        <w:right w:val="none" w:sz="0" w:space="0" w:color="auto"/>
      </w:divBdr>
    </w:div>
    <w:div w:id="1392728212">
      <w:bodyDiv w:val="1"/>
      <w:marLeft w:val="0"/>
      <w:marRight w:val="0"/>
      <w:marTop w:val="0"/>
      <w:marBottom w:val="0"/>
      <w:divBdr>
        <w:top w:val="none" w:sz="0" w:space="0" w:color="auto"/>
        <w:left w:val="none" w:sz="0" w:space="0" w:color="auto"/>
        <w:bottom w:val="none" w:sz="0" w:space="0" w:color="auto"/>
        <w:right w:val="none" w:sz="0" w:space="0" w:color="auto"/>
      </w:divBdr>
    </w:div>
    <w:div w:id="2146118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hyperlink" Target="https://m.edsoo.ru/7f41bf72" TargetMode="External"/><Relationship Id="rId26" Type="http://schemas.openxmlformats.org/officeDocument/2006/relationships/hyperlink" Target="https://m.edsoo.ru/7f41c97c" TargetMode="External"/><Relationship Id="rId3" Type="http://schemas.openxmlformats.org/officeDocument/2006/relationships/settings" Target="settings.xml"/><Relationship Id="rId21" Type="http://schemas.openxmlformats.org/officeDocument/2006/relationships/hyperlink" Target="https://m.edsoo.ru/7f41bf72" TargetMode="External"/><Relationship Id="rId34"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m.edsoo.ru/7f41bf72" TargetMode="External"/><Relationship Id="rId25" Type="http://schemas.openxmlformats.org/officeDocument/2006/relationships/hyperlink" Target="https://m.edsoo.ru/7f41c97c" TargetMode="External"/><Relationship Id="rId33" Type="http://schemas.openxmlformats.org/officeDocument/2006/relationships/hyperlink" Target="https://m.edsoo.ru/7f41c97c" TargetMode="External"/><Relationship Id="rId2" Type="http://schemas.openxmlformats.org/officeDocument/2006/relationships/styles" Target="styles.xml"/><Relationship Id="rId16" Type="http://schemas.openxmlformats.org/officeDocument/2006/relationships/hyperlink" Target="https://m.edsoo.ru/7f41bf72" TargetMode="External"/><Relationship Id="rId20" Type="http://schemas.openxmlformats.org/officeDocument/2006/relationships/hyperlink" Target="https://m.edsoo.ru/7f41bf72" TargetMode="External"/><Relationship Id="rId29" Type="http://schemas.openxmlformats.org/officeDocument/2006/relationships/hyperlink" Target="https://m.edsoo.ru/7f41c97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m.edsoo.ru/7f41c97c" TargetMode="External"/><Relationship Id="rId32" Type="http://schemas.openxmlformats.org/officeDocument/2006/relationships/hyperlink" Target="https://m.edsoo.ru/7f41c97c"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edsoo.ru/7f41bf72" TargetMode="External"/><Relationship Id="rId23" Type="http://schemas.openxmlformats.org/officeDocument/2006/relationships/hyperlink" Target="https://m.edsoo.ru/7f41bf72" TargetMode="External"/><Relationship Id="rId28" Type="http://schemas.openxmlformats.org/officeDocument/2006/relationships/hyperlink" Target="https://m.edsoo.ru/7f41c97c"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m.edsoo.ru/7f41bf72" TargetMode="External"/><Relationship Id="rId31" Type="http://schemas.openxmlformats.org/officeDocument/2006/relationships/hyperlink" Target="https://m.edsoo.ru/7f41c97c"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m.edsoo.ru/7f41bf72" TargetMode="External"/><Relationship Id="rId27" Type="http://schemas.openxmlformats.org/officeDocument/2006/relationships/hyperlink" Target="https://m.edsoo.ru/7f41c97c" TargetMode="External"/><Relationship Id="rId30" Type="http://schemas.openxmlformats.org/officeDocument/2006/relationships/hyperlink" Target="https://m.edsoo.ru/7f41c97c" TargetMode="External"/><Relationship Id="rId35"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47</Pages>
  <Words>12683</Words>
  <Characters>72299</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28</cp:revision>
  <cp:lastPrinted>2024-09-19T16:20:00Z</cp:lastPrinted>
  <dcterms:created xsi:type="dcterms:W3CDTF">2024-08-17T19:05:00Z</dcterms:created>
  <dcterms:modified xsi:type="dcterms:W3CDTF">2024-09-28T21:04:00Z</dcterms:modified>
</cp:coreProperties>
</file>