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6D9D7" w14:textId="13470A64" w:rsidR="00150047" w:rsidRPr="00150047" w:rsidRDefault="00C93E28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4320" w:dyaOrig="4320" w14:anchorId="13A328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8pt;height:698.75pt" o:ole="">
            <v:imagedata r:id="rId5" o:title=""/>
          </v:shape>
          <o:OLEObject Type="Embed" ProgID="FoxitReader.Document" ShapeID="_x0000_i1025" DrawAspect="Content" ObjectID="_1788934088" r:id="rId6"/>
        </w:object>
      </w:r>
    </w:p>
    <w:p w14:paraId="6C0FFBD9" w14:textId="77777777" w:rsidR="00150047" w:rsidRPr="00150047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15004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tbl>
      <w:tblPr>
        <w:tblpPr w:leftFromText="180" w:rightFromText="180" w:vertAnchor="text" w:horzAnchor="margin" w:tblpXSpec="center" w:tblpY="406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150047" w:rsidRPr="00547BC1" w14:paraId="7D0022D0" w14:textId="77777777" w:rsidTr="0013599B">
        <w:trPr>
          <w:trHeight w:val="1909"/>
        </w:trPr>
        <w:tc>
          <w:tcPr>
            <w:tcW w:w="3919" w:type="dxa"/>
          </w:tcPr>
          <w:p w14:paraId="3C3D9FA8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14:paraId="2322B232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14:paraId="051AEA8E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14:paraId="74A4FA83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«Андреевский УВК </w:t>
            </w:r>
          </w:p>
          <w:p w14:paraId="782B64E1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г.о. Докучаевск»</w:t>
            </w:r>
          </w:p>
          <w:p w14:paraId="33C9FE28" w14:textId="105F47C3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от</w:t>
            </w:r>
            <w:r w:rsidR="00547BC1"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«30» 08.2024</w:t>
            </w: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="00547BC1"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67280617" w14:textId="77777777" w:rsidR="00150047" w:rsidRPr="00547BC1" w:rsidRDefault="00150047" w:rsidP="00150047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57E9E17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2928" w:type="dxa"/>
          </w:tcPr>
          <w:p w14:paraId="658383E3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СОГЛАСОВАНО                    </w:t>
            </w:r>
          </w:p>
          <w:p w14:paraId="016789C3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14:paraId="7C1CBFB3" w14:textId="7316A70F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__________Н. А.Назарова</w:t>
            </w:r>
          </w:p>
          <w:p w14:paraId="75F32944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0C830905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УТВЕРЖДАЮ</w:t>
            </w:r>
          </w:p>
          <w:p w14:paraId="19FDCD46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Директор ГБОУ                                                                                             </w:t>
            </w:r>
          </w:p>
          <w:p w14:paraId="38B8C2B5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«Андреевский УВК</w:t>
            </w:r>
          </w:p>
          <w:p w14:paraId="23127026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г. о. Докучаевск»                                                                                         </w:t>
            </w:r>
          </w:p>
          <w:p w14:paraId="156525D8" w14:textId="69C6F656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________Е. Е</w:t>
            </w:r>
            <w:r w:rsid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Дядыкова                                                                                         </w:t>
            </w:r>
          </w:p>
          <w:p w14:paraId="6469803F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«___» _______ ____г.    </w:t>
            </w:r>
          </w:p>
          <w:p w14:paraId="3E69D43E" w14:textId="77777777" w:rsidR="00150047" w:rsidRPr="00547BC1" w:rsidRDefault="00150047" w:rsidP="00150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М.П.                                                                       </w:t>
            </w:r>
          </w:p>
        </w:tc>
      </w:tr>
    </w:tbl>
    <w:p w14:paraId="09449308" w14:textId="77777777" w:rsidR="00150047" w:rsidRPr="00547BC1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C94AFC" w14:textId="77777777" w:rsidR="00150047" w:rsidRPr="00547BC1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4E7E6A" w14:textId="77777777" w:rsidR="00150047" w:rsidRPr="00547BC1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14:paraId="45546C51" w14:textId="77777777" w:rsidR="00150047" w:rsidRP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6033BB" w14:textId="39BDD128" w:rsidR="00150047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</w:p>
    <w:p w14:paraId="420DB5C9" w14:textId="324FE4C2" w:rsidR="00150047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внеурочной деятельности</w:t>
      </w:r>
    </w:p>
    <w:p w14:paraId="48432CA2" w14:textId="52C6180B" w:rsidR="00150047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«СЕМЬЕВЕДЕНИЕ»</w:t>
      </w:r>
    </w:p>
    <w:p w14:paraId="14954806" w14:textId="01354966" w:rsidR="001A6AED" w:rsidRPr="001A6AED" w:rsidRDefault="001A6AED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6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</w:t>
      </w:r>
    </w:p>
    <w:p w14:paraId="6DAD31E0" w14:textId="241B9929" w:rsidR="00150047" w:rsidRPr="00547BC1" w:rsidRDefault="00150047" w:rsidP="00150047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7B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 </w:t>
      </w:r>
      <w:r w:rsidR="00D272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</w:p>
    <w:p w14:paraId="285F3DE7" w14:textId="2E1C1E9D" w:rsid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CF31E6" w14:textId="32B9F542" w:rsid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02C15E" w14:textId="3BC0E533" w:rsid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25BC40" w14:textId="77777777" w:rsidR="00150047" w:rsidRP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873D5E" w14:textId="77777777" w:rsidR="004C203B" w:rsidRPr="004C203B" w:rsidRDefault="004C203B" w:rsidP="004C203B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4C20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Рабочую программу составила</w:t>
      </w:r>
    </w:p>
    <w:p w14:paraId="664A09C6" w14:textId="77777777" w:rsidR="004C203B" w:rsidRPr="004C203B" w:rsidRDefault="004C203B" w:rsidP="004C203B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4C203B">
        <w:rPr>
          <w:rFonts w:ascii="Times New Roman" w:hAnsi="Times New Roman" w:cs="Times New Roman"/>
          <w:sz w:val="28"/>
          <w:szCs w:val="28"/>
        </w:rPr>
        <w:t>Глебова Лидия Николаевна</w:t>
      </w:r>
    </w:p>
    <w:p w14:paraId="4165EDD6" w14:textId="77777777" w:rsidR="004C203B" w:rsidRPr="004C203B" w:rsidRDefault="004C203B" w:rsidP="004C203B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4C203B">
        <w:rPr>
          <w:rFonts w:ascii="Times New Roman" w:hAnsi="Times New Roman" w:cs="Times New Roman"/>
          <w:sz w:val="28"/>
          <w:szCs w:val="28"/>
        </w:rPr>
        <w:t xml:space="preserve">             учитель физики</w:t>
      </w:r>
    </w:p>
    <w:p w14:paraId="0B659328" w14:textId="77777777" w:rsidR="00150047" w:rsidRP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CB1B8E" w14:textId="7E61FCB6" w:rsidR="00150047" w:rsidRDefault="00150047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187DFA" w14:textId="77777777" w:rsidR="004C203B" w:rsidRPr="00150047" w:rsidRDefault="004C203B" w:rsidP="0015004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3FA1B9" w14:textId="744D7B89" w:rsidR="002C61DA" w:rsidRPr="001A6AED" w:rsidRDefault="00150047" w:rsidP="001A6AE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047">
        <w:rPr>
          <w:rFonts w:ascii="Times New Roman" w:eastAsia="Times New Roman" w:hAnsi="Times New Roman" w:cs="Times New Roman"/>
          <w:sz w:val="28"/>
          <w:szCs w:val="28"/>
          <w:lang w:eastAsia="ru-RU"/>
        </w:rPr>
        <w:t>2024 – 2025 учебный год</w:t>
      </w:r>
    </w:p>
    <w:p w14:paraId="1AE44269" w14:textId="41D47CA7" w:rsidR="002C61DA" w:rsidRDefault="002C61DA"/>
    <w:p w14:paraId="35AA578A" w14:textId="77777777" w:rsidR="00BD313F" w:rsidRDefault="002C61DA" w:rsidP="00BD313F">
      <w:pPr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13F">
        <w:rPr>
          <w:rStyle w:val="fontstyle01"/>
          <w:sz w:val="28"/>
          <w:szCs w:val="28"/>
        </w:rPr>
        <w:lastRenderedPageBreak/>
        <w:t>ПОЯСНИТЕЛЬНАЯ</w:t>
      </w:r>
      <w:r w:rsidR="00BD313F" w:rsidRPr="00BD313F">
        <w:rPr>
          <w:rStyle w:val="fontstyle01"/>
          <w:sz w:val="28"/>
          <w:szCs w:val="28"/>
        </w:rPr>
        <w:t xml:space="preserve"> </w:t>
      </w:r>
      <w:r w:rsidRPr="00BD313F">
        <w:rPr>
          <w:rStyle w:val="fontstyle01"/>
          <w:sz w:val="28"/>
          <w:szCs w:val="28"/>
        </w:rPr>
        <w:t>ЗАПИСКА</w:t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Рабочая программа разработана в соответствии с требованиями: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D313F">
        <w:rPr>
          <w:rStyle w:val="fontstyle31"/>
          <w:rFonts w:ascii="Times New Roman" w:hAnsi="Times New Roman" w:cs="Times New Roman"/>
          <w:sz w:val="28"/>
          <w:szCs w:val="28"/>
        </w:rPr>
        <w:t>1.</w:t>
      </w:r>
      <w:r w:rsidRPr="00BD313F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BD313F">
        <w:rPr>
          <w:rStyle w:val="fontstyle21"/>
          <w:sz w:val="28"/>
          <w:szCs w:val="28"/>
        </w:rPr>
        <w:t>Федерального Закона от 29.12.2012 № 273-ФЗ «Об образовании в Российской Федерации»;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D313F">
        <w:rPr>
          <w:rStyle w:val="fontstyle31"/>
          <w:rFonts w:ascii="Times New Roman" w:hAnsi="Times New Roman" w:cs="Times New Roman"/>
          <w:sz w:val="28"/>
          <w:szCs w:val="28"/>
        </w:rPr>
        <w:t>2.</w:t>
      </w:r>
      <w:r w:rsidRPr="00BD313F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BD313F">
        <w:rPr>
          <w:rStyle w:val="fontstyle21"/>
          <w:sz w:val="28"/>
          <w:szCs w:val="28"/>
        </w:rPr>
        <w:t>Федерального государственного образовательного стандарта (далее — ФГОС) среднего общего образования (Приказ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Минпросвещения России от 17.05.2012 № 413)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D313F">
        <w:rPr>
          <w:rStyle w:val="fontstyle31"/>
          <w:rFonts w:ascii="Times New Roman" w:hAnsi="Times New Roman" w:cs="Times New Roman"/>
          <w:color w:val="1A1A1A"/>
          <w:sz w:val="28"/>
          <w:szCs w:val="28"/>
        </w:rPr>
        <w:t>3.</w:t>
      </w:r>
      <w:r w:rsidRPr="00BD313F">
        <w:rPr>
          <w:rStyle w:val="fontstyle31"/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BD313F">
        <w:rPr>
          <w:rStyle w:val="fontstyle21"/>
          <w:color w:val="1A1A1A"/>
          <w:sz w:val="28"/>
          <w:szCs w:val="28"/>
        </w:rPr>
        <w:t>Приказом Минпросвещения России № 371 от 18 мая 2023 года «Об утверждении федеральной образовательной программы среднего</w:t>
      </w:r>
      <w:r w:rsidRPr="00BD313F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BD313F">
        <w:rPr>
          <w:rStyle w:val="fontstyle21"/>
          <w:color w:val="1A1A1A"/>
          <w:sz w:val="28"/>
          <w:szCs w:val="28"/>
        </w:rPr>
        <w:t>общего образования»</w:t>
      </w:r>
      <w:r w:rsidRPr="00BD313F">
        <w:rPr>
          <w:rFonts w:ascii="Times New Roman" w:hAnsi="Times New Roman" w:cs="Times New Roman"/>
          <w:color w:val="1A1A1A"/>
          <w:sz w:val="28"/>
          <w:szCs w:val="28"/>
        </w:rPr>
        <w:br/>
      </w:r>
      <w:r w:rsidR="00BD313F">
        <w:rPr>
          <w:rStyle w:val="fontstyle31"/>
          <w:rFonts w:ascii="Times New Roman" w:hAnsi="Times New Roman" w:cs="Times New Roman"/>
          <w:sz w:val="28"/>
          <w:szCs w:val="28"/>
        </w:rPr>
        <w:t>3.</w:t>
      </w:r>
      <w:r w:rsidR="00BD313F" w:rsidRPr="00BD3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программы среднего общего образования МУНИЦИПАЛЬНОГО БЮДЖЕТНОГО ОБЩЕОБРАЗОВАТЕЛЬНОГО УЧРЕЖДЕНИЯ "АНДРЕЕВСКИЙ УЧЕБНО-ВОСПИТАТЕЛЬНЫЙ КОМПЛЕКС ВОЛНОВАХСКОГО РАЙОНА" в 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</w:t>
      </w:r>
    </w:p>
    <w:p w14:paraId="2BBFDB2A" w14:textId="6927C480" w:rsidR="00BD313F" w:rsidRPr="00BD313F" w:rsidRDefault="00BD313F" w:rsidP="00BD313F">
      <w:pPr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 w:rsidRPr="00BD3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О внесении изменений в основные образовательные программы начального общего, основного общего и среднего общего образования ГБОУ "Андреевский УВК г.о. Докучаевск".</w:t>
      </w:r>
    </w:p>
    <w:p w14:paraId="0FBEE997" w14:textId="061F06A9" w:rsidR="002C61DA" w:rsidRPr="00BD313F" w:rsidRDefault="002C61DA" w:rsidP="00BD313F">
      <w:pPr>
        <w:rPr>
          <w:rStyle w:val="fontstyle21"/>
          <w:sz w:val="28"/>
          <w:szCs w:val="28"/>
        </w:rPr>
      </w:pPr>
      <w:r w:rsidRPr="00BD313F">
        <w:rPr>
          <w:rStyle w:val="fontstyle01"/>
          <w:sz w:val="28"/>
          <w:szCs w:val="28"/>
        </w:rPr>
        <w:t>Общая характеристика учебного предмета</w:t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Современный этап развития педагогической науки характеризуется особым вниманием к личности ученика, его духовному росту и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полноценному развитию в сложном изменчивом мире. Современные педагогические изыскания немыслимы без постоянной интеграции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выводов и результатов исследований специалистов разных областей знания для формирования внутреннего мира ребенка, правильного видения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им окружающей действительности. При этом одним из важнейших путей взросления ученика является познание своего места в семье. Его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погружение в мир внутрисемейных отношений, изучение семейных ролей, соответствующих им прав и обязанностей позволяет эффективно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решать задачи, стоящие перед обществом и государством.</w:t>
      </w:r>
      <w:r w:rsidRPr="00BD313F">
        <w:rPr>
          <w:rFonts w:ascii="Times New Roman" w:hAnsi="Times New Roman" w:cs="Times New Roman"/>
          <w:sz w:val="28"/>
          <w:szCs w:val="28"/>
        </w:rPr>
        <w:br/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Для понимания и объяснения современного состояния института семьи в России, прогнозирования тенденций его развития в контексте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мирового сообщества немаловажное значение имеет изучение курса «Семьеведение». Данный курс представляет собой одну из специальных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дисциплин, которая призвана дать обучающимся более детальное представление о семье как социальном институте и малой социальной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 xml:space="preserve">группе. Это необходимо в связи с тем обстоятельством, что семья является </w:t>
      </w:r>
      <w:r w:rsidRPr="00BD313F">
        <w:rPr>
          <w:rStyle w:val="fontstyle21"/>
          <w:sz w:val="28"/>
          <w:szCs w:val="28"/>
        </w:rPr>
        <w:lastRenderedPageBreak/>
        <w:t>первейшим институтом социализации личности. Государство как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основной гарант формирования и функционирования семьи осуществляет её социальную защиту и социальную поддержку, а разного рода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социальные службы оказывают социальную помощь тем семьям, которые в этом нуждаются.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Материалы данного курса помимо их прямого назначения в учебном процессе могут быть использованы преподавателями средней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общеобразовательной школы в воспитательной работе с учащимися, быть адаптированы к деятельности дошкольных образовательных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учреждений.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>Изучение тематики данной программы направлено на достижение следующих целей:</w:t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 xml:space="preserve">воспитание </w:t>
      </w:r>
      <w:r w:rsidRPr="00BD313F">
        <w:rPr>
          <w:rStyle w:val="fontstyle21"/>
          <w:sz w:val="28"/>
          <w:szCs w:val="28"/>
        </w:rPr>
        <w:t>патриотизма, уважения к истории и традициям нашей Родины, к правам и свободам человека, демократическим принципам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общественной жизни;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 xml:space="preserve">освоение </w:t>
      </w:r>
      <w:r w:rsidRPr="00BD313F">
        <w:rPr>
          <w:rStyle w:val="fontstyle21"/>
          <w:sz w:val="28"/>
          <w:szCs w:val="28"/>
        </w:rPr>
        <w:t>знаний о важнейших событиях, процессах отечественной и всемирной истории в их взаимосвязи и хронологической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преемственности;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 xml:space="preserve">овладение </w:t>
      </w:r>
      <w:r w:rsidRPr="00BD313F">
        <w:rPr>
          <w:rStyle w:val="fontstyle21"/>
          <w:sz w:val="28"/>
          <w:szCs w:val="28"/>
        </w:rPr>
        <w:t>элементарными методами исторического познания, умениями работать с различными источниками исторической информации;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 xml:space="preserve">формирование </w:t>
      </w:r>
      <w:r w:rsidRPr="00BD313F">
        <w:rPr>
          <w:rStyle w:val="fontstyle21"/>
          <w:sz w:val="28"/>
          <w:szCs w:val="28"/>
        </w:rPr>
        <w:t>ценностных ориентаций в ходе ознакомления с исторически сложившимися культурными, религиозными, этнонациональнми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традициями;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 xml:space="preserve">применение </w:t>
      </w:r>
      <w:r w:rsidRPr="00BD313F">
        <w:rPr>
          <w:rStyle w:val="fontstyle21"/>
          <w:sz w:val="28"/>
          <w:szCs w:val="28"/>
        </w:rPr>
        <w:t>знаний и представлений об исторически сложившихся системах социальных норм и ценностей для жизни в поликультурном,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полиэтничном и многоконфессиональном обществе, участия в межкультурном взаимодействии, толерантного отношения к представителям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других народов и стран.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>Содержание внеурочной деятельности</w:t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Style w:val="fontstyle01"/>
          <w:sz w:val="28"/>
          <w:szCs w:val="28"/>
        </w:rPr>
        <w:t>Тема 1. Брак как основа семьи</w:t>
      </w:r>
      <w:r w:rsidRPr="00BD313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Исторические корни брака. Понятие брака. Функции брака. Виды браков. Особенности брачного выбора. Брачный возраст. Мотивы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вступления в брак. Любовь как основной мотив брака.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Мотивы расторжения брака. Повторный брак и его проблемы. Отличия брака от семьи.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Гендерные различия в отношениях к семье и браку у молодежи. «Пол» и «гендер» в социокультурных исследованиях. Пол как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биологическая и социальная категория. Пол как процесс, статус и структура. Гендерная идентичность как базовая структура социальной</w:t>
      </w:r>
      <w:r w:rsidRPr="00BD31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13F">
        <w:rPr>
          <w:rStyle w:val="fontstyle21"/>
          <w:sz w:val="28"/>
          <w:szCs w:val="28"/>
        </w:rPr>
        <w:t>идентичности.</w:t>
      </w:r>
    </w:p>
    <w:p w14:paraId="69C389DF" w14:textId="6CDF1293" w:rsidR="00150047" w:rsidRPr="00BD313F" w:rsidRDefault="002C61DA" w:rsidP="002C61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Взаимодействие парных понятий «мужское» и «женское», «мужественность» и «женственность», «фемининность» и «маскулинность» во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взаимоотношениях мужчин и женщин в обществе и в супружестве. Представления о мужественности и женственности в индивидуальном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самосознании молодежи.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Гендерные отношения и трансформация гендерных ролей.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 Семья как социальный институт и малая группа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семьи. Социальные и индивидуально-личностные основы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Понятие традиционной и современной семьи как основных её форм. Полигамия и моногамия как основные модели семьи в истории.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Понятия эндогамии и экзогамии, матрилокальности и патрилокальности, матрилинейности и патрилинейности. Супружеская семья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эгалитаризация отношений между её членами. Социальные и асоциальные (альтернативные) модели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Типология семейных структур по критериям родительства-супружества-родства, власти, социального положения супругов,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территориальной локализации, поколенного состава, первичности или вторичности брака, детности, возраста брака и жизненного цикла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Понятие нуклеарной семьи. Нуклеарная (индивидуальная) и линейная (расширенная) семьи. Ориентационная и репродуктивная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Малодетная, среднедетная, многодетная и супружеская (бездетная)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 Семейное право в России: ХХI век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Правовые основы функционирования семьи. Семейные отношения как объект права. Роль семейного права в социальной жизни.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Разнообразие способов воздействия на семейные отношения. Основные начала семейного права. Семья и родство в юридической сфере.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Источники семейного права Российской Федерации. Соотношение семейного и гражданского законодательства.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Порядок заключения и расторжения брака. Законный режим имущества супругов. Брачный договор. Ответственность супругов по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обязательствам.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Установление происхождения детей. Добровольное признание отцовства в органах ЗАГС и установление отцовства в судебном порядке.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Права несовершеннолетних детей. Родительские права и обязанности. Алиментные обязательства супругов, родителей и детей. Порядок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уплаты и взыскания алиментов. Лишение, ограничение и восстановление родительских прав.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Усыновление (удочерение) и его отмена. Опека и попечительство. Приёмная семья.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 Экономические модели семьи в рыночном обществе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реформы и благосостояние российских семей. Бюджет как показатель уровня жизни семьи. Прожиточный минимум и черта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бедности в семье. Экономическая функция семьи как основополагающая в системе её социальных функций.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Экономическая цена (ценность) мужчины, женщины, ребёнка в семье.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Теории экономической ценности детей. Связь экономической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функции семьи с репродуктивной, воспитательной, социализационной.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Семья как домохозяйство. Факторы домохозяйства. Структура домохозяйства.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Динамика семейного благосостояния и особенности социальной работы с семьями с разными уровнем дохода в рыночных условиях.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5. Проблемы родительства в депопулирующей России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Демографическая ситуация в мире и в России. Репродуктивная функция семьи, социальные и индивидуальные факторы её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осуществления. Потребность в детях.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Отношение к детям в современной семье. Рождение первенца. Число детей в семье. Ответственное родительство. Семейная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социализация. Роль отца в социализации детей. Роль матери в социализации детей. Роль сиблингов (братьев/сестер). Бабушки и дедушки.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Положение единственного ребенка в семье.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Причины и последствия падения рождаемости. Проблема детности. Многодетность как социальная категория. Факторы многодетности.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Планирование рождаемости. Поддержка многодетных семей, формирование ориентации на среднедетность. Технологии социальной работы с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малодетными и многодетными семьями.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6. Воспитательный потенциал современной семьи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потенциал семьи как система эмоциональных отношений родителей к ребенку. Семья как среда общения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воспитательная среда.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Типы воспитания в воспитательном потенциале родителей: гипопротекция, гиперпротекция, доминирующая гиперпротекция,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потворствующая гипопротекция.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Родительская позиция как основа семейного воспитания. Родительские позиции как установки родителей на воспитание ребенка.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Негативные родительские установки (эмоциональное отвержение; повышенная моральная ответственность; противоречивое воспитание: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воспитание в культе болезни). Адекватная родительская позиция. Гибкость родительской позиции, прогностичность родительской позиции.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Типы семей по признаку негативного воспитательного потенциала. Семьи с сексуальной деморализацией; правонарушением; преступные.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Методы семейного воспитания как выражение личностной сущности каждого из родителей. Методы убеждения, мягкого порицания;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совместного решения экономических проблем семьи; сдержанности в поощрениях материального порядка и преобладания поощрений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морального характера (похвала, доброе замечание); включения детей в деятельность по ведению семейного хозяйства.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Методы личного примера; совместного труда; беседы; использования художественной литературы, материалов периодической печати,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кино, радио.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Факторы семейного воспитания. Тактики семейного воспитания: диктат,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опека, «мирное сосуществование» на основе невмешательства,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сотрудничество.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7. Внебрачная семья.</w:t>
      </w:r>
    </w:p>
    <w:p w14:paraId="06756ADD" w14:textId="6ABC9EE0" w:rsidR="002C61DA" w:rsidRPr="00BD313F" w:rsidRDefault="002C61DA" w:rsidP="002C6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Альтернативные формы брака и семьи. Сознательно бездетный брак. Принцип автономии как основа открытого брака. Групповой брак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жилые сообщества.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Альтернативность семейности: одиночество или моновариантность существования.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Трансформация семейных ценностей: переход от культуры брака к культуре развода.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Модели внебрачной семьи: незарегистрированное сожительство, после развода, материнская семья, после овдовения.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Мотивы создания внебрачных семей. Особенности их функционирования. Имидж внебрачной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Тенденции развития альтернативных форм брачно-семейных отношений. Социальная работа с внебрачными семьями: психологические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психофизические технологии работы с ними.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Гендерные аспекты формирования брака и семьи. Критика концепции половых ролей и применение феминистской методологии к анализу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родительства и супружества. Роль гендерного фактора в разводах. Гендерные различия в отношении к семье и браку у молодежи.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8. Семья и религия. Иудаизм и православие о браке и семье</w:t>
      </w:r>
      <w:r w:rsidRPr="00BD31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Этнические группы евреев в России: расселение и численность. Иудаизм как традиционная религия евреев. Брак в иудаизме как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идеальное состояние человеческого бытия. Мужчина без жены или женщина без мужа как неполноценные личности в еврейском обществе.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Обручение и свадьба иудеев. Супружество как семейная гармония. Детские браки в иудаизме и их аннулирование. Межнациональные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браки в иудаизме, их законность и легализация.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Развод и права женщины при разводе. «Связанные» женщины.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Брак и семья с позиций христианства: история и современность.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Исторические типы семьи: социологический анализ с религиозной точки зрения. Первобытная свобода половых отношений в контексте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христианской традиции. Первые ограничения и религиозные нормы. Иудаизм и брак (ветхозаветная традиция). Римская империя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христианство: религиозная регламентация брака. Первые христиане и оформление семейных отношений в рамках вне государственных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традиций.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Формирование таинства брака. Ветхий и Новый завет о семье: изменение акцентов. Сопоставление монашества и семейной жизни: есть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 с христианской точки зрения предпочтения?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Современные тенденции в религиозных воззрениях на семью: православие, католичество, протестантизм. Современные православные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семьи в России: проблемы и решения.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9. Буддистские основы брака и семьи. Брак и семья и исламе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Буддизм в России: численность, места дислокации. Традиции монашества и семья. Любовь в буддизме как потребность заботиться 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другом, сделать его счастливым. Служение родителям в буддизме как способ служения Богу. Любовь матери к детям как идеал для всех типов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взаимоотношений.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Семейная этика в буддизме. Обязанности детей и родителей в буддистской семье.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Супружество в буддизме. Обязанности и права мужа и жены в буддистской семье. Буддизм о сексуальности и супружеской неверности.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Брак с точки зрения ислама. Условия брака согласно шариату, отличия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различных школ мусульманского права. Расторжение брака.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Совершеннолетие (проблема определения), традиция и современное законодательство, историко-этнографические и региональногеографические различия.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Взаимные обязанности супругов. Отношение к родителям, особый статус матери. Опекунство и приемные дети.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Полигамия: потенциальная дозволенность и реальное функционирование.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Статус женщины, мусульманка в семье, в традиционном обществе, в современном мире.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Межконфессиональные браки.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Итоговый урок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Планируемые результаты освоения конкретного учебного предмета или курса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как учебный предмет играет ведущую роль в достижении личностных, предметных и метапредметных результатов обучения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воспитания школьников.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Российская гражданская идентичность (патриотизм, уважение к Отечеству, к прошлому и настоящему многонационального народа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России, чувство ответственности и долга перед Родиной, идентификация себя в качестве гражданина России, субъективная значимость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использования русского языка и языков народов России, осознание и ощущение личностной сопричастности судьбе российского народа).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Осознание этнической принадлежности, знание истории, языка, культуры своего народа, своего края, основ культурного наследия народов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 и человечества (идентичность человека с российской многонациональной культурой, сопричастность истории народов и государств,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находившихся на территории современной России); интериоризация гуманистических, демократических и традиционных ценностей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многонационального российского общества. Осознанное, уважительное и доброжелательное отношение к истории, культуре, религии,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традициям, языкам, ценностям народов России и народов мира.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Готовность и способность обучающихся к саморазвитию и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самообразованию на основе мотивации к обучению и познанию;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готовность и способность осознанному выбору и построению дальнейшей индивидуальной траектории образования на базе ориентировки 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мире профессий и профессиональных предпочтений, с учетом устойчивых познавательных интересов.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Развитое моральное сознание и компетентность в решении моральных проблем на основе личностного выбора, формирование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нравственных чувств и нравственного поведения, осознанного и ответственного отношения к собственным поступкам (способность 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нравственному самосовершенствованию; веротерпимость, уважительное отношение к религиозным чувствам, взглядам людей или их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отсутствию; знание основных норм морали, нравственных, духовных идеалов, хранимых в культурных традициях народов России, готовность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их основе к сознательному самоограничению в поступках, поведении, расточительном потребительстве; сформированность представлений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 основах светской этики, культуры традиционных религий, их роли в развитии культуры и истории России и человечества, в становлении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гражданского общества и российской государственности; понимание значения нравственности, веры и религии в жизни человека, семьи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общества). Сформированность ответственного отношения к учению; уважительного отношения к труду, наличие опыта участия в социально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значимом труде. Осознание значения семьи в жизни человека и общества, принятие ценности семейной жизни, уважительное и заботливое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отношение к членам своей семьи.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Сформированность целостного мировоззрения, соответствующего современному уровню развития науки и общественной практики,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учитывающего социальное, культурное, языковое, духовное многообразие современного мира.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Осознанное, уважительное и доброжелательное отношение к другому человеку, его мнению, мировоззрению, культуре, языку, вере,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гражданской позиции. Готовность и способность вести диалог с другими людьми и достигать в нем взаимопонимания (идентификация себя как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полноправного субъекта общения, готовность к конструированию образа партнера по диалогу, готовность к конструированию образа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допустимых способов диалога, готовность к конструированию процесса диалога как конвенционирования интересов, процедур, готовность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способность к ведению переговоров).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Освоенность социальных норм, правил поведения, ролей и форм социальной жизни в группах и сообществах. Участие в школьном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самоуправлении и общественной жизни в пределах возрастных компетенций с учетом региональных, этнокультурных, социальных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экономических особенностей (формирование готовности к участию в процессе упорядочения социальных связей и отношений, в которые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включены и которые формируют сами учащиеся; включенность в непосредственное гражданское участие, готовность участвовать 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жизнедеятельности подросткового общественного объединения, продуктивно взаимодействующего с социальной средой и социальными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институтами; идентификация себя в качестве субъекта социальных преобразований, освоение компетентностей в сфере организаторской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деятельности; интериоризация ценностей созидательного отношения к окружающей действительности, ценностей социального творчества,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ценности продуктивной организации совместной деятельности, самореализации в группе и организации, ценности «другого» как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равноправного партнера, формирование компетенций анализа, проектирования, организации деятельности, рефлексии изменений, способов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взаимовыгодного сотрудничества, способов реализации собственного лидерского потенциала).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 Развитость эстетического сознания через освоение художественного наследия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народов России и мира, творческой деятельности эстетического характера (способность понимать художественные произведения, отражающие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разные этнокультурные традиции; сформированность основ художественной культуры обучающихся как части их общей духовной культуры,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особого способа познания жизни и средства организации общения; эстетическое, эмоционально-ценностное видение окружающего мира;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способность к эмоционально-ценностному освоению мира, самовыражению и ориентации в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художественном и нравственном пространстве культуры; уважение к истории культуры своего Отечества, выраженной в том числе 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понимании красоты человека; потребность в общении с художественными произведениями, сформированность активного отношения к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традициям художественной культуры как смысловой, эстетической и личностно-значимой ценности).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результаты: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результаты включают освоенные обучающимися межпредметные понятия и универсальные учебные действия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(регулятивные, познавательные, коммуникативные).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Межпредметные понятия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Условием формирования межпредметных понятий, таких, как система, факт, закономерность, феномен, анализ, синтез является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овладение обучающимися основами читательской компетенции, приобретение навыков работы с информацией, участие в проектной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деятельности. В основной школе на всех предметах будет продолжена работа по формированию и развитию основ читательской компетенции.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Обучающиеся овладеют чтением как средством осуществления своих дальнейших планов: продолжения образования и самообразования,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осознанного планирования своего актуального и перспективного круга чтения, в том числе досугового, подготовки к трудовой и социальной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деятельности. У выпускников будет сформирована потребность в систематическом чтении как средстве познания мира и себя в этом мире,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гармонизации отношений человека и общества, создании образа «потребного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будущего».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изучении учебных предметов обучающиеся усовершенствуют приобретенные на первом уровне навыки работы с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информацией и пополнят их. Они смогут работать с текстами, преобразовывать и интерпретировать содержащуюся в них информацию, в том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числе: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систематизировать, сопоставлять, анализировать, обобщать и интерпретировать информацию, содержащуюся в готовых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информационных объектах;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выделять главную и избыточную информацию, выполнять смысловое свертывание выделенных фактов, мыслей; представлять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информацию в сжатой словесной форме (в виде плана или тезисов) и в наглядно-символической форме (в виде таблиц, графических схем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диаграмм, карт понятий — концептуальных диаграмм, опорных конспектов);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заполнять и дополнять таблицы, схемы, диаграммы, тексты.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ходе изучения всех учебных предметов обучающиеся приобретут опыт проектной деятельности как особой формы учебной работы,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способствующей воспитанию самостоятельности, инициативности, ответственности, повышению мотивации и эффективности учебной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деятельности; в ходе реализации исходного замысла на практическом уровне овладеют умением выбирать адекватные стоящей задаче средства,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принимать решения, в том числе и в ситуациях неопределенности. Они получат возможность развить способность к разработке нескольких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решений, к поиску нестандартных решений, поиску и осуществлению наиболее приемлемого решения.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Перечень ключевых межпредметных понятий определяется в ходе разработки основной образовательной программы основного общего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образования образовательной организации в зависимости от материально-технического оснащения, кадрового потенциала, используемых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методов работы и образовательных технологий.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соответствии ФГОС ООО выделяются три группы универсальных учебных действий: регулятивные, познавательные,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коммуникативные.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Умение самостоятельно определять цели обучения, ставить и формулировать новые задачи в учебе и познавательной деятельности,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мотивы и интересы своей познавательной деятельности.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анализировать существующие и планировать будущие образовательные результаты;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идентифицировать собственные проблемы и определять главную проблему;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выдвигать версии решения проблемы, формулировать гипотезы, предвосхищать конечный результат;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ставить цель деятельности на основе определенной проблемы и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существующих возможностей;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формулировать учебные задачи как шаги достижения поставленной цели деятельности;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8250"/>
      </w:tblGrid>
      <w:tr w:rsidR="002C61DA" w:rsidRPr="00BD313F" w14:paraId="38DA7B39" w14:textId="77777777" w:rsidTr="002C61DA"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14692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шагов.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D4847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обосновывать целевые ориентиры и приоритеты ссылками на ценности, указывая и обосновывая логическую последовательность</w:t>
            </w:r>
          </w:p>
        </w:tc>
      </w:tr>
    </w:tbl>
    <w:p w14:paraId="30B612B9" w14:textId="77777777" w:rsidR="002C61DA" w:rsidRPr="00BD313F" w:rsidRDefault="002C61DA" w:rsidP="002C6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Умение самостоятельно планировать пути достижения целей, в том числе альтернативные, осознанно выбирать наиболее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эффективные способы решения учебных и познавательных задач.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необходимые действие(я) в соответствии с учебной и познавательной задачей и составлять алгоритм их выполнения;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обосновывать и осуществлять выбор наиболее эффективных способов решения учебных и познавательных задач;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определять/находить, в том числе из предложенных вариантов, условия для выполнения учебной и познавательной задачи;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выстраивать жизненные планы на краткосрочное будущее (заявлять целевые ориентиры, ставить адекватные им задачи и предлагать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действия, указывая и обосновывая логическую последовательность шагов);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выбирать из предложенных вариантов и самостоятельно искать средства/ресурсы для решения задачи/достижения цели;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составлять план решения проблемы (выполнения проекта, проведения исследования);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8250"/>
      </w:tblGrid>
      <w:tr w:rsidR="002C61DA" w:rsidRPr="00BD313F" w14:paraId="111D8B1B" w14:textId="77777777" w:rsidTr="002C61DA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914F4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класса;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5B500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описывать свой опыт, оформляя его для передачи другим людям в виде технологии решения практических задач определенного</w:t>
            </w:r>
          </w:p>
        </w:tc>
      </w:tr>
    </w:tbl>
    <w:p w14:paraId="356E56F0" w14:textId="49F56FF0" w:rsidR="002C61DA" w:rsidRPr="00BD313F" w:rsidRDefault="002C61DA" w:rsidP="002C6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планировать и корректировать свою индивидуальную образовательную траекторию.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Умение соотносить свои действия с планируемыми результатами, осуществлять контроль своей деятельности в процессе достижения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результата, определять способы действий в рамках предложенных условий и требований, корректировать свои действия в соответствии с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изменяющейся ситуацией.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систематизировать (в том числе выбирать приоритетные) критерии планируемых результатов и оценки своей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отбирать инструменты для оценивания своей деятельности, осуществлять самоконтроль своей деятельности в рамках предложенных</w:t>
      </w:r>
      <w:r w:rsidR="00150047" w:rsidRPr="00BD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и требований;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оценивать свою деятельность, аргументируя причины достижения или отсутствия планируемого результата;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находить достаточные средства для выполнения учебных действий в изменяющейся ситуации и/или при отсутствии планируемого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работая по своему плану, вносить коррективы в текущую деятельность на основе анализа изменений ситуации для получения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запланированных характеристик продукта/результата;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устанавливать связь между полученными характеристиками продукта и характеристиками процесса деятельности и по завершении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 предлагать изменение характеристик процесса для получения улучшенных характеристик продукта;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сверять свои действия с целью и, при необходимости, исправлять ошибки самостоятельно.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Умение оценивать правильность выполнения учебной задачи, собственные возможности ее решения.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критерии правильности (корректности) выполнения учебной задачи;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анализировать и обосновывать применение соответствующего инструментария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выполнения учебной задачи;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свободно пользоваться выработанными критериями оценки и самооценки, исходя из цели и имеющихся средств, различая результат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способы действий;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оценивать продукт своей деятельности по заданным и/или самостоятельно определенным критериям в соответствии с целью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деятельности;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8250"/>
      </w:tblGrid>
      <w:tr w:rsidR="002C61DA" w:rsidRPr="00BD313F" w14:paraId="013B8DBD" w14:textId="77777777" w:rsidTr="002C61DA"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9FDA4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</w:t>
            </w: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ресурсов;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46F38" w14:textId="77777777" w:rsidR="002C61DA" w:rsidRPr="00BD313F" w:rsidRDefault="002C61DA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обосновывать достижимость цели выбранным способом на основе оценки своих внутренних ресурсов и доступных внешних</w:t>
            </w:r>
          </w:p>
        </w:tc>
      </w:tr>
    </w:tbl>
    <w:p w14:paraId="664CEE09" w14:textId="77777777" w:rsidR="00BD313F" w:rsidRDefault="002C61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фиксировать и анализировать динамику собственных образовательных результатов.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Владение основами самоконтроля, самооценки, принятия решений и осуществления осознанного выбора в учебной и познавательной.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наблюдать и анализировать собственную учебную и познавательную деятельность и деятельность других обучающихся в процессе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взаимопроверки;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соотносить реальные и планируемые результаты индивидуальной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образовательной деятельности и делать выводы;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принимать решение в учебной ситуации и нести за него ответственность;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самостоятельно определять причины своего успеха или неуспеха и находить способы выхода из ситуации неуспеха;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ретроспективно определять, какие действия по решению учебной задачи или параметры этих действий привели к получению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имеющегося продукта учебной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демонстрировать приемы регуляции психофизиологических/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эмоциональных состояний для достижения эффекта успокоения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(устранения эмоциональной напряженности), эффекта восстановления (ослабления проявлений утомления), эффекта активизации (повышения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психофизиологической реактивности).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Умение определять понятия, создавать обобщения, устанавливать аналогии, классифицировать, самостоятельно выбирать основания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критерии для классификации, устанавливать причинно-следственные связи, строить логическое рассуждение, умозаключение (индуктивное,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дедуктивное, по аналогии) и делать выводы.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подбирать слова, соподчиненные ключевому слову, определяющие его признаки и свойства;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выстраивать логическую цепочку, состоящую из ключевого слова и соподчиненных ему слов;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выделять общий признак двух или нескольких предметов или явлений и объяснять их сходство;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объединять предметы и явления в группы по определенным признакам, сравнивать, классифицировать и обобщать факты и явления;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выделять явление из общего ряда других явлений;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обстоятельства, которые предшествовали возникновению связи между явлениями, из этих обстоятельств выделять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определяющие, способные быть причиной данного явления, выявлять причины и следствия явлений;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строить рассуждение от общих закономерностей к частным явлениям и от частных явлений к общим закономерностям;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строить рассуждение на основе сравнения предметов и явлений, выделяя при этом общие признаки;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излагать полученную информацию, интерпретируя ее в контексте решаемой задачи;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самостоятельно указывать на информацию, нуждающуюся в проверке, предлагать и применять способ проверки достоверности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вербализовать эмоциональное впечатление, оказанное на него источником;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объяснять явления, процессы, связи и отношения, выявляемые в ходе познавательной и исследовательской деятельности (приводить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объяснение с изменением формы представления; объяснять, детализируя или обобщая; объяснять с заданной точки зрения);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выявлять и называть причины события, явления, в том числе возможные /наиболее вероятные причины, возможные последствия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заданной причины, самостоятельно осуществляя причинно-следственный анализ;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делать вывод на основе критического анализа разных точек зрения,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подтверждать вывод собственной аргументацией или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самостоятельно полученными данными.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Умение создавать, применять и преобразовывать знаки и символы, модели и схемы для решения учебных и познавательных задач.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обозначать символом и знаком предмет и/или явление;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логические связи между предметами и/или явлениями, обозначать данные логические связи с помощью знаков в схеме;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создавать абстрактный или реальный образ предмета и/или явления;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строить модель/схему на основе условий задачи и/или способа ее решения;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создавать вербальные, вещественные и информационные модели с выделением существенных характеристик объекта для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определения способа решения задачи в соответствии с ситуацией;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преобразовывать модели с целью выявления общих законов, определяющих данную предметную область;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переводить сложную по составу (многоаспектную) информацию из графического или формализованного (символьного)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представления в текстовое, и наоборот;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строить схему, алгоритм действия, исправлять или восстанавливать неизвестный ранее алгоритм на основе имеющегося знания об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объекте, к которому применяется алгоритм;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строить доказательство: прямое, косвенное, от противного;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анализировать/рефлексировать опыт разработки и реализации учебного проекта, исследования (теоретического, эмпирического) на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основе предложенной проблемной ситуации, поставленной цели и/или заданных критериев оценки продукта/результата.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Смысловое чтение.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находить в тексте требуемую информацию (в соответствии с целями своей деятельности);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ориентироваться в содержании текста, понимать целостный смысл текста, структурировать текст;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устанавливать взаимосвязь описанных в тексте событий, явлений, процессов;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резюмировать главную идею текста;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преобразовывать текст, «переводя» его в другую модальность, интерпретировать текст (художественный и нехудожественный -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учебный, научно-популярный, информационный, текст non-fiction);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критически оценивать содержание и форму текста.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Формирование и развитие экологического мышления, умение применять его в познавательной, коммуникативной, социальной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практике и профессиональной ориентации.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свое отношение к природной среде;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анализировать влияние экологических факторов на среду обитания живых организмов;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проводить причинный и вероятностный анализ экологических ситуаций;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прогнозировать изменения ситуации при смене действия одного фактора на действие другого фактора;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распространять экологические знания и участвовать в практических делах по защите окружающей среды;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выражать свое отношение к природе через рисунки, сочинения, модели, проектные работы.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Развитие мотивации к овладению культурой активного использования словарей и других поисковых систем.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необходимые ключевые поисковые слова и запросы;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осуществлять взаимодействие с электронными поисковыми системами, словарями;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формировать множественную выборку из поисковых источников для объективизации результатов поиска;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соотносить полученные результаты поиска со своей деятельностью.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Умение организовывать учебное сотрудничество и совместную деятельность с учителем и сверстниками; работать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индивидуально и в группе: находить общее решение и разрешать конфликты на основе согласования позиций и учета интересов;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формулировать, аргументировать и отстаивать свое мнение. </w:t>
      </w:r>
    </w:p>
    <w:p w14:paraId="6ECF22EA" w14:textId="414C6E7D" w:rsidR="002C61DA" w:rsidRDefault="002C61D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возможные роли в совместной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определенную роль в совместной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принимать позицию собеседника, понимая позицию другого, различать в его речи: мнение (точку зрения), доказательство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(аргументы), факты; гипотезы, аксиомы, теории;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свои действия и действия партнера, которые способствовали или препятствовали продуктивной коммуникации;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строить позитивные отношения в процессе учебной и познавательной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корректно и аргументированно отстаивать свою точку зрения, в дискуссии уметь выдвигать контраргументы, перефразировать свою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мысль (владение механизмом эквивалентных замен);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критически относиться к собственному мнению, с достоинством признавать ошибочность своего мнения (если оно таково)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корректировать его;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предлагать альтернативное решение в конфликтной ситуации;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выделять общую точку зрения в дискуссии;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договариваться о правилах и вопросах для обсуждения в соответствии с поставленной перед группой задачей;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организовывать учебное взаимодействие в группе (определять общие цели, распределять роли, договариваться друг с другом и т. д.);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устранять в рамках диалога разрывы в коммуникации, обусловленные непониманием/неприятием со стороны собеседника задачи,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формы или содержания диалога.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Умение осознанно использовать речевые средства в соответствии с задачей коммуникации для выражения своих чувств, мыслей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потребностей для планирования и регуляции своей деятельности; владение устной и письменной речью, монологической контекстной речью.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определять задачу коммуникации и в соответствии с ней отбирать речевые средства;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отбирать и использовать речевые средства в процессе коммуникации с другими людьми (диалог в паре, в малой группе и т. д.);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представлять в устной или письменной форме развернутый план собственной деятельности;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соблюдать нормы публичной речи, регламент в монологе и дискуссии в соответствии с коммуникативной задачей;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высказывать и обосновывать мнение (суждение) и запрашивать мнение партнера в рамках диалога;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принимать решение в ходе диалога и согласовывать его с собеседником;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создавать письменные «клишированные» и оригинальные тексты с использованием необходимых речевых средств;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использовать вербальные средства (средства логической связи) для выделения смысловых блоков своего выступления;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использовать невербальные средства или наглядные материалы,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подготовленные/отобранные под руководством учителя;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делать оценочный вывод о достижении цели коммуникации непосредственно после завершения коммуникативного контакта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обосновывать его.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Формирование и развитие компетентности в области использования информационно-коммуникационных технологий (далее -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ИКТ). Обучающийся сможет: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целенаправленно искать и использовать информационные ресурсы, необходимые для решения учебных и практических задач с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помощью средств ИКТ;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выбирать, строить и использовать адекватную информационную модель для передачи своих мыслей средствами естественных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формальных языков в соответствии с условиями коммуникации;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выделять информационный аспект задачи, оперировать данными, использовать модель решения задачи;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использовать компьютерные технологии (включая выбор адекватных задаче инструментальных программно-аппаратных средств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сервисов) для решения информационных и коммуникационных учебных задач, в том числе: вычисление, написание писем, сочинений,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докладов, рефератов, создание презентаций и др.;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использовать информацию с учетом этических и правовых норм;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создавать информационные ресурсы разного типа и для разных аудиторий, соблюдать информационную гигиену и правила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информационной безопасности.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Предметные результаты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курса истории на уровне основного общего образования предполагают, что у учащегося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сформированы: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целостные представления об историческом пути человечества, разных народов и государств как необходимой основы миропонимания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познания современного общества; о преемственности исторических эпох и непрерывности исторических процессов; о месте и роли России 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мировой истории;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базовые исторические знания об основных этапах и закономерностях развития человеческого общества с древности до наших дней;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применять понятийный аппарат исторического знания и приемы исторического анализа для раскрытия сущности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значения событий и явлений прошлого и современности;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применять исторические знания для осмысления общественных событий и явлений прошлого и современности;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искать, анализировать, систематизировать и оценивать историческую информацию различных исторических и современных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источников, раскрывая ее социальную принадлежность и познавательную ценность; способность определять и аргументировать свое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отношение к ней;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работать с письменными, изобразительными и вещественными историческими источниками, понимать и интерпретировать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содержащуюся в них информацию;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A7"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к мировому и отечественному историческому наследию, культуре своего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других народов; готовность применять исторические знания для выявления и сохранения исторических и культурных памятников своей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страны и мира.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Выпускник научиться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осознаваться своей идентичности как гражданина России и Татарстана, как члена региональной и этнической общности, осмысление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социально-нравственного опыта предшествующих поколений народов Татарстана, понимание исторически сложившегося культурного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многообразия мира в целом и региона, в частности, воспитание уважения к культуре своего и других народов;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овладевать универсальными способами познавательной, интеллектуальной деятельности, связанной с изучением, прочтением и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интерпретацией исторических источников по истории древней и средневековой истории Татарстана и татарского народа, описанием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исторических памятников, сравнением событий и явлений, культурных достижений прошлого и настоящего;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знать об истории Татарстана и татарского народа в древности и средневековье; освоение понятийного аппарата курса «История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Татарстана и татарского народа», умение работать с историческим текстом, письменными, изобразительными историческими источниками.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 при получении основного общего образования научится:</w:t>
      </w: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локализовать во времени хронологические рамки и рубежные события Нового времени как исторической эпохи, основные этапы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отечественной и всеобщей истории Нового времени; соотносить хронологию истории России и всеобщей истории в Новое время;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использовать историческую карту как источник информации о границах России и других государств в Новое время, об основных</w:t>
      </w:r>
      <w:r w:rsidR="00150047"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 социально-экономического развития, о местах важнейших событий, направлениях значительных передвижений – походов,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завоеваний, колонизации и др.;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анализировать информацию различных источников по отечественной и всеобщей истории Нового времени;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составлять описание положения и образа жизни основных социальных групп в России и других странах в Новое время, памятников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материальной и художественной культуры; рассказывать о значительных событиях и личностях отечественной и всеобщей истории Нового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времени;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систематизировать исторический материал, содержащийся в учебной и дополнительной литературе по отечественной и всеобщей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истории Нового времени;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раскрывать характерные, существенные черты: а) экономического и социального развития России и других стран в Новое время; б)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эволюции политического строя (включая понятия «монархия», «самодержавие», «абсолютизм» и др.); в) развития общественного движения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(«консерватизм», «либерализм», «социализм»); г) представлений о мире и общественных ценностях; д) художественной культуры Нового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времени;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объяснять причины и следствия ключевых событий и процессов отечественной и всеобщей истории Нового времени (социальных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движений, реформ и революций, взаимодействий между народами и др.);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сопоставлять развитие России и других стран в Новое время, сравнивать исторические ситуации и события;</w:t>
      </w:r>
      <w:r w:rsidRPr="00BD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давать оценку событиям и личностям отечественной и всеобщей истории Нового времени.</w:t>
      </w:r>
    </w:p>
    <w:p w14:paraId="6F102528" w14:textId="649B6273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CCAF7" w14:textId="43A342DE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491005" w14:textId="32F873B2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7B5261" w14:textId="38C0467F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5D3779" w14:textId="6A2605C8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B8A7EA" w14:textId="7A0EA92D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7D1624" w14:textId="1CC7210C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4B8528" w14:textId="5240010F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7578C2" w14:textId="41A6A24A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ACB572" w14:textId="6CB9919B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13D42E" w14:textId="61BFBFB3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2A31D0" w14:textId="31C5AEBD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CD48A7" w14:textId="6968E6C9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AAF18" w14:textId="2FCC1226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E0FAF8" w14:textId="4C08DAA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B91B5A" w14:textId="7A5B07A2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40DE0C" w14:textId="00932025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44DE3F" w14:textId="180ED036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5664E0" w14:textId="0C689884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FC574" w14:textId="2936A588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91EF2" w14:textId="7777777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FC870E" w14:textId="70D5EFCC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4AEC9A" w14:textId="77777777" w:rsidR="0044402F" w:rsidRPr="00BD313F" w:rsidRDefault="0044402F" w:rsidP="004440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3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Тематическое планирование с указанием количества часов, отводимых на изучение каждой темы</w:t>
      </w:r>
    </w:p>
    <w:p w14:paraId="7163BAF1" w14:textId="77777777" w:rsidR="0044402F" w:rsidRPr="00BD313F" w:rsidRDefault="0044402F" w:rsidP="004440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927"/>
        <w:gridCol w:w="5287"/>
        <w:gridCol w:w="2224"/>
        <w:gridCol w:w="1338"/>
      </w:tblGrid>
      <w:tr w:rsidR="0044402F" w:rsidRPr="00BD313F" w14:paraId="3DB3E9DD" w14:textId="77777777" w:rsidTr="007E3217">
        <w:tc>
          <w:tcPr>
            <w:tcW w:w="927" w:type="dxa"/>
          </w:tcPr>
          <w:p w14:paraId="1A079814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87" w:type="dxa"/>
          </w:tcPr>
          <w:p w14:paraId="3061F9BA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разделов и тем</w:t>
            </w:r>
          </w:p>
        </w:tc>
        <w:tc>
          <w:tcPr>
            <w:tcW w:w="2224" w:type="dxa"/>
          </w:tcPr>
          <w:p w14:paraId="39B632D5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количество</w:t>
            </w:r>
            <w:r w:rsidRPr="00BD3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часов на изучение</w:t>
            </w:r>
          </w:p>
        </w:tc>
        <w:tc>
          <w:tcPr>
            <w:tcW w:w="1338" w:type="dxa"/>
          </w:tcPr>
          <w:p w14:paraId="1DC8DC30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20541D6E" w14:textId="77777777" w:rsidTr="007E3217">
        <w:tc>
          <w:tcPr>
            <w:tcW w:w="927" w:type="dxa"/>
          </w:tcPr>
          <w:p w14:paraId="3A1FA79D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87" w:type="dxa"/>
          </w:tcPr>
          <w:p w14:paraId="6B6E1430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1. Брак как основа семьи</w:t>
            </w:r>
          </w:p>
        </w:tc>
        <w:tc>
          <w:tcPr>
            <w:tcW w:w="2224" w:type="dxa"/>
          </w:tcPr>
          <w:p w14:paraId="790973B0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8" w:type="dxa"/>
          </w:tcPr>
          <w:p w14:paraId="7AA829AF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738B9A28" w14:textId="77777777" w:rsidTr="007E3217">
        <w:tc>
          <w:tcPr>
            <w:tcW w:w="927" w:type="dxa"/>
          </w:tcPr>
          <w:p w14:paraId="55F9CC5E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87" w:type="dxa"/>
          </w:tcPr>
          <w:p w14:paraId="6B220FF5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2. Семья как социальный институт и малая группа</w:t>
            </w:r>
          </w:p>
        </w:tc>
        <w:tc>
          <w:tcPr>
            <w:tcW w:w="2224" w:type="dxa"/>
          </w:tcPr>
          <w:p w14:paraId="14CB13BB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8" w:type="dxa"/>
          </w:tcPr>
          <w:p w14:paraId="4DC0ABCC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60236A2E" w14:textId="77777777" w:rsidTr="007E3217">
        <w:tc>
          <w:tcPr>
            <w:tcW w:w="927" w:type="dxa"/>
          </w:tcPr>
          <w:p w14:paraId="4DA5E3B2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87" w:type="dxa"/>
          </w:tcPr>
          <w:p w14:paraId="701D048B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3. Семейное право в России: ХХI век</w:t>
            </w:r>
          </w:p>
        </w:tc>
        <w:tc>
          <w:tcPr>
            <w:tcW w:w="2224" w:type="dxa"/>
          </w:tcPr>
          <w:p w14:paraId="24444361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38" w:type="dxa"/>
          </w:tcPr>
          <w:p w14:paraId="69D9B5E1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19206B8D" w14:textId="77777777" w:rsidTr="007E3217">
        <w:tc>
          <w:tcPr>
            <w:tcW w:w="927" w:type="dxa"/>
          </w:tcPr>
          <w:p w14:paraId="49AD40B3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87" w:type="dxa"/>
          </w:tcPr>
          <w:p w14:paraId="1697F2A4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4. Экономические модели семьи в рыночном обществе</w:t>
            </w:r>
          </w:p>
        </w:tc>
        <w:tc>
          <w:tcPr>
            <w:tcW w:w="2224" w:type="dxa"/>
          </w:tcPr>
          <w:p w14:paraId="5E44285C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8" w:type="dxa"/>
          </w:tcPr>
          <w:p w14:paraId="77CD46C2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6934E1B6" w14:textId="77777777" w:rsidTr="007E3217">
        <w:tc>
          <w:tcPr>
            <w:tcW w:w="927" w:type="dxa"/>
          </w:tcPr>
          <w:p w14:paraId="0BCAC96E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87" w:type="dxa"/>
          </w:tcPr>
          <w:p w14:paraId="7D9E4631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5. Проблемы родительства в депопулирующей России.</w:t>
            </w:r>
          </w:p>
        </w:tc>
        <w:tc>
          <w:tcPr>
            <w:tcW w:w="2224" w:type="dxa"/>
          </w:tcPr>
          <w:p w14:paraId="3BF7BFB6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8" w:type="dxa"/>
          </w:tcPr>
          <w:p w14:paraId="2A8270FA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3ED09D0C" w14:textId="77777777" w:rsidTr="007E3217">
        <w:tc>
          <w:tcPr>
            <w:tcW w:w="927" w:type="dxa"/>
          </w:tcPr>
          <w:p w14:paraId="2CC3FA7B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87" w:type="dxa"/>
          </w:tcPr>
          <w:p w14:paraId="756D01B8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6. Воспитательный потенциал современной семьи.</w:t>
            </w:r>
          </w:p>
        </w:tc>
        <w:tc>
          <w:tcPr>
            <w:tcW w:w="2224" w:type="dxa"/>
          </w:tcPr>
          <w:p w14:paraId="71E7E328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8" w:type="dxa"/>
          </w:tcPr>
          <w:p w14:paraId="68026459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5428DB7C" w14:textId="77777777" w:rsidTr="007E3217">
        <w:tc>
          <w:tcPr>
            <w:tcW w:w="927" w:type="dxa"/>
          </w:tcPr>
          <w:p w14:paraId="6425B2B8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8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4402F" w:rsidRPr="008E3307" w14:paraId="3EBE33C7" w14:textId="77777777" w:rsidTr="007E3217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462320" w14:textId="77777777" w:rsidR="0044402F" w:rsidRPr="008E3307" w:rsidRDefault="0044402F" w:rsidP="007E3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E330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Тема 7. Внебрачная семья. </w:t>
                  </w:r>
                </w:p>
              </w:tc>
            </w:tr>
          </w:tbl>
          <w:p w14:paraId="21D53921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14:paraId="0BFD66AE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8" w:type="dxa"/>
          </w:tcPr>
          <w:p w14:paraId="1358E3D3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06DA5A47" w14:textId="77777777" w:rsidTr="007E3217">
        <w:tc>
          <w:tcPr>
            <w:tcW w:w="927" w:type="dxa"/>
          </w:tcPr>
          <w:p w14:paraId="3E7908FA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87" w:type="dxa"/>
          </w:tcPr>
          <w:tbl>
            <w:tblPr>
              <w:tblW w:w="49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15"/>
            </w:tblGrid>
            <w:tr w:rsidR="0044402F" w:rsidRPr="008E3307" w14:paraId="5256B2EC" w14:textId="77777777" w:rsidTr="007E3217">
              <w:trPr>
                <w:trHeight w:val="742"/>
              </w:trPr>
              <w:tc>
                <w:tcPr>
                  <w:tcW w:w="491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5A2BFF" w14:textId="77777777" w:rsidR="0044402F" w:rsidRPr="008E3307" w:rsidRDefault="0044402F" w:rsidP="007E3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E330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Тема 8. Семья и религия. Иудаизм и православие браке и семье </w:t>
                  </w:r>
                </w:p>
              </w:tc>
            </w:tr>
          </w:tbl>
          <w:p w14:paraId="631AE70B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14:paraId="1A1E6CA3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8" w:type="dxa"/>
          </w:tcPr>
          <w:p w14:paraId="1C3A6250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2D38FFD5" w14:textId="77777777" w:rsidTr="007E3217">
        <w:tc>
          <w:tcPr>
            <w:tcW w:w="927" w:type="dxa"/>
          </w:tcPr>
          <w:p w14:paraId="01C606A6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87" w:type="dxa"/>
          </w:tcPr>
          <w:tbl>
            <w:tblPr>
              <w:tblW w:w="507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071"/>
            </w:tblGrid>
            <w:tr w:rsidR="0044402F" w:rsidRPr="008E3307" w14:paraId="1F044AE2" w14:textId="77777777" w:rsidTr="007E3217">
              <w:trPr>
                <w:trHeight w:val="764"/>
              </w:trPr>
              <w:tc>
                <w:tcPr>
                  <w:tcW w:w="507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F9D244" w14:textId="77777777" w:rsidR="0044402F" w:rsidRPr="008E3307" w:rsidRDefault="0044402F" w:rsidP="007E3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E330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Тема 9. Буддистские основы брака и семьи. Брак и семья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</w:t>
                  </w:r>
                  <w:r w:rsidRPr="008E330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исламе</w:t>
                  </w:r>
                </w:p>
              </w:tc>
            </w:tr>
          </w:tbl>
          <w:p w14:paraId="02B971DC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14:paraId="1F51A96A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8" w:type="dxa"/>
          </w:tcPr>
          <w:p w14:paraId="1ADD0C99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6C4D0602" w14:textId="77777777" w:rsidTr="007E3217">
        <w:tc>
          <w:tcPr>
            <w:tcW w:w="927" w:type="dxa"/>
          </w:tcPr>
          <w:p w14:paraId="7EBB5555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8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4402F" w:rsidRPr="008E3307" w14:paraId="7F627C8B" w14:textId="77777777" w:rsidTr="007E3217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C59E9A" w14:textId="77777777" w:rsidR="0044402F" w:rsidRPr="008E3307" w:rsidRDefault="0044402F" w:rsidP="007E3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E330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Итоговый урок</w:t>
                  </w:r>
                </w:p>
              </w:tc>
            </w:tr>
          </w:tbl>
          <w:p w14:paraId="0050D16B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14:paraId="377E9F28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8" w:type="dxa"/>
          </w:tcPr>
          <w:p w14:paraId="0FAC9E99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02F" w:rsidRPr="00BD313F" w14:paraId="5774D946" w14:textId="77777777" w:rsidTr="007E3217">
        <w:trPr>
          <w:trHeight w:val="367"/>
        </w:trPr>
        <w:tc>
          <w:tcPr>
            <w:tcW w:w="927" w:type="dxa"/>
          </w:tcPr>
          <w:p w14:paraId="61EC5DEE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87" w:type="dxa"/>
          </w:tcPr>
          <w:p w14:paraId="43DC602F" w14:textId="77777777" w:rsidR="0044402F" w:rsidRPr="008E3307" w:rsidRDefault="0044402F" w:rsidP="007E321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24" w:type="dxa"/>
          </w:tcPr>
          <w:p w14:paraId="7862B40D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8" w:type="dxa"/>
          </w:tcPr>
          <w:p w14:paraId="7DA253C6" w14:textId="77777777" w:rsidR="0044402F" w:rsidRPr="00BD313F" w:rsidRDefault="0044402F" w:rsidP="007E3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A5D6725" w14:textId="31A50584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D161C0" w14:textId="559FB4D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E97322" w14:textId="18F2CB6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71DF32" w14:textId="6C8C6484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F9169C" w14:textId="4EE545D9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B5743E" w14:textId="68394344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D67240" w14:textId="78E9E653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35FFB4" w14:textId="729F787A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DDC339" w14:textId="7777777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8"/>
      </w:tblGrid>
      <w:tr w:rsidR="00C93E28" w:rsidRPr="009E0355" w14:paraId="46804F52" w14:textId="77777777" w:rsidTr="00C93E28">
        <w:trPr>
          <w:trHeight w:val="1421"/>
        </w:trPr>
        <w:tc>
          <w:tcPr>
            <w:tcW w:w="9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D89DB" w14:textId="77777777" w:rsidR="00C93E28" w:rsidRPr="009E0355" w:rsidRDefault="00C93E28" w:rsidP="00C2594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Литература для преподавателя и учеников:</w:t>
            </w:r>
          </w:p>
          <w:p w14:paraId="1B2E7186" w14:textId="77777777" w:rsidR="00C93E28" w:rsidRPr="009E0355" w:rsidRDefault="00C93E28" w:rsidP="00C2594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C5E8C9" w14:textId="77777777" w:rsidR="00C93E28" w:rsidRPr="009E0355" w:rsidRDefault="00C93E28" w:rsidP="00C2594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hAnsi="Times New Roman" w:cs="Times New Roman"/>
                <w:sz w:val="28"/>
                <w:szCs w:val="28"/>
              </w:rPr>
              <w:t>Семьеведение (Основы семейной жизни): Книга для учащихся 9–11 классов общеобразовательных учреждений / А.А. Реан, И.А. Коновалов, Н.Л. Москвичева, М.А. Новикова; под ред. А.А. Реана. – М.: 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355">
              <w:rPr>
                <w:rFonts w:ascii="Times New Roman" w:hAnsi="Times New Roman" w:cs="Times New Roman"/>
                <w:sz w:val="28"/>
                <w:szCs w:val="28"/>
              </w:rPr>
              <w:t>во «Арткитчен», 2021. – 244 с.</w:t>
            </w:r>
          </w:p>
        </w:tc>
      </w:tr>
      <w:tr w:rsidR="00C93E28" w:rsidRPr="009E0355" w14:paraId="33A3BA82" w14:textId="77777777" w:rsidTr="00C93E28">
        <w:trPr>
          <w:trHeight w:val="62"/>
        </w:trPr>
        <w:tc>
          <w:tcPr>
            <w:tcW w:w="9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FD0A2" w14:textId="77777777" w:rsidR="00C93E28" w:rsidRPr="009E0355" w:rsidRDefault="00C93E28" w:rsidP="00C2594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D98E76A" w14:textId="6DF2D906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7C9D6A" w14:textId="7FAFA413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36726E" w14:textId="13D08D74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CF440D" w14:textId="2472874F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BD9A58" w14:textId="7CD70818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5E70A9" w14:textId="2214EB9F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9FFFA4" w14:textId="701EF7FD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1C94B3" w14:textId="36819788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9F03AA" w14:textId="035C60A3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F3F275" w14:textId="6EA9308B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B82D9E" w14:textId="13BB009C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131E0B" w14:textId="60743667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580646" w14:textId="7CF5AB1B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B2186D" w14:textId="066003EA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82D44B" w14:textId="32170223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B9B7BB" w14:textId="6ACA518E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A79F82" w14:textId="2F9F1FDC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96087A" w14:textId="44CFE3B9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5FFAE8" w14:textId="589758EB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3B08E9" w14:textId="10D1AECF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BFEB5" w14:textId="77777777" w:rsidR="0044402F" w:rsidRDefault="004440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0BBE61" w14:textId="77777777" w:rsidR="00C93E28" w:rsidRDefault="00C93E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CFD635" w14:textId="77777777" w:rsidR="00C93E28" w:rsidRPr="00150047" w:rsidRDefault="00C93E28" w:rsidP="00C93E2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15004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4059620E" w14:textId="77777777" w:rsidR="00C93E28" w:rsidRPr="00181E44" w:rsidRDefault="00C93E28" w:rsidP="00C93E2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C93E28" w:rsidRPr="00181E44" w14:paraId="3DFD600F" w14:textId="77777777" w:rsidTr="00C25942">
        <w:trPr>
          <w:trHeight w:val="1909"/>
        </w:trPr>
        <w:tc>
          <w:tcPr>
            <w:tcW w:w="3919" w:type="dxa"/>
          </w:tcPr>
          <w:p w14:paraId="401392C5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14:paraId="49F27325" w14:textId="77777777" w:rsidR="00C93E28" w:rsidRPr="00547BC1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14:paraId="75383BA3" w14:textId="77777777" w:rsidR="00C93E28" w:rsidRPr="00547BC1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14:paraId="0954DD52" w14:textId="77777777" w:rsidR="00C93E28" w:rsidRPr="00547BC1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«Андреевский УВК </w:t>
            </w:r>
          </w:p>
          <w:p w14:paraId="17BB4512" w14:textId="77777777" w:rsidR="00C93E28" w:rsidRPr="00547BC1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г.о. Докучаевск»</w:t>
            </w:r>
          </w:p>
          <w:p w14:paraId="06557273" w14:textId="77777777" w:rsidR="00C93E28" w:rsidRPr="00547BC1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от «30» 08.2024 №2</w:t>
            </w:r>
          </w:p>
          <w:p w14:paraId="17144E04" w14:textId="77777777" w:rsidR="00C93E28" w:rsidRPr="00547BC1" w:rsidRDefault="00C93E28" w:rsidP="00C25942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101B7B0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2928" w:type="dxa"/>
          </w:tcPr>
          <w:p w14:paraId="39F0924F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СОГЛАСОВАНО                    </w:t>
            </w:r>
          </w:p>
          <w:p w14:paraId="5D29C374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14:paraId="263C2DE1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Н.А.Назарова</w:t>
            </w:r>
          </w:p>
          <w:p w14:paraId="6DB8EA6D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6A0641B2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УТВЕРЖДАЮ</w:t>
            </w:r>
          </w:p>
          <w:p w14:paraId="0D132B4D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Директор ГБОУ                                                                                             </w:t>
            </w:r>
          </w:p>
          <w:p w14:paraId="3370D016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Андреевский УВК</w:t>
            </w:r>
          </w:p>
          <w:p w14:paraId="09EBAECB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г. о. Докучаевск                                                                                        </w:t>
            </w:r>
          </w:p>
          <w:p w14:paraId="319D4A35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_______Е. Е. Дядыкова                                                                                         </w:t>
            </w:r>
          </w:p>
          <w:p w14:paraId="7A34B063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«___» _______ ____г.    </w:t>
            </w:r>
          </w:p>
          <w:p w14:paraId="525FBDB3" w14:textId="77777777" w:rsidR="00C93E28" w:rsidRPr="00181E44" w:rsidRDefault="00C93E28" w:rsidP="00C2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М.П.                                                                       </w:t>
            </w:r>
          </w:p>
        </w:tc>
      </w:tr>
    </w:tbl>
    <w:p w14:paraId="3C5AE5BC" w14:textId="77777777" w:rsidR="00C93E28" w:rsidRPr="00181E44" w:rsidRDefault="00C93E28" w:rsidP="00C93E28">
      <w:pPr>
        <w:spacing w:after="200" w:line="276" w:lineRule="auto"/>
        <w:rPr>
          <w:sz w:val="24"/>
          <w:szCs w:val="24"/>
        </w:rPr>
      </w:pPr>
    </w:p>
    <w:p w14:paraId="062C1F50" w14:textId="77777777" w:rsidR="00C93E28" w:rsidRPr="00181E44" w:rsidRDefault="00C93E28" w:rsidP="00C93E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5B9F483" w14:textId="77777777" w:rsidR="00C93E28" w:rsidRPr="00181E44" w:rsidRDefault="00C93E28" w:rsidP="00C93E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9E62520" w14:textId="77777777" w:rsidR="00C93E28" w:rsidRPr="00181E44" w:rsidRDefault="00C93E28" w:rsidP="00C93E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181E44">
        <w:rPr>
          <w:rFonts w:ascii="Times New Roman" w:hAnsi="Times New Roman"/>
          <w:b/>
          <w:color w:val="000000"/>
          <w:sz w:val="28"/>
        </w:rPr>
        <w:t>КАЛЕНДАРНО-ТЕМАТИЧЕСКОЕ ПЛАНИРОВАНИЕ</w:t>
      </w:r>
    </w:p>
    <w:p w14:paraId="7D2B06CD" w14:textId="77777777" w:rsidR="00C93E28" w:rsidRPr="00181E44" w:rsidRDefault="00C93E28" w:rsidP="00C93E28">
      <w:pPr>
        <w:spacing w:after="0" w:line="408" w:lineRule="auto"/>
        <w:ind w:left="120"/>
        <w:jc w:val="center"/>
        <w:rPr>
          <w:b/>
        </w:rPr>
      </w:pPr>
      <w:r w:rsidRPr="00181E44">
        <w:rPr>
          <w:rFonts w:ascii="Times New Roman" w:hAnsi="Times New Roman"/>
          <w:b/>
          <w:color w:val="000000"/>
          <w:sz w:val="28"/>
        </w:rPr>
        <w:t xml:space="preserve">предмета </w:t>
      </w:r>
      <w:r>
        <w:rPr>
          <w:rFonts w:ascii="Times New Roman" w:hAnsi="Times New Roman"/>
          <w:b/>
          <w:color w:val="000000"/>
          <w:sz w:val="28"/>
        </w:rPr>
        <w:t>семьеведение</w:t>
      </w:r>
    </w:p>
    <w:p w14:paraId="76B0DFEE" w14:textId="77777777" w:rsidR="00C93E28" w:rsidRPr="00181E44" w:rsidRDefault="00C93E28" w:rsidP="00C93E28">
      <w:pPr>
        <w:spacing w:after="0" w:line="408" w:lineRule="auto"/>
        <w:ind w:left="120"/>
        <w:jc w:val="center"/>
      </w:pPr>
      <w:r w:rsidRPr="00181E44">
        <w:rPr>
          <w:rFonts w:ascii="Times New Roman" w:hAnsi="Times New Roman"/>
          <w:color w:val="000000"/>
          <w:sz w:val="28"/>
        </w:rPr>
        <w:t xml:space="preserve">для </w:t>
      </w:r>
      <w:r>
        <w:rPr>
          <w:rFonts w:ascii="Times New Roman" w:hAnsi="Times New Roman"/>
          <w:color w:val="000000"/>
          <w:sz w:val="28"/>
        </w:rPr>
        <w:t>11</w:t>
      </w:r>
      <w:r w:rsidRPr="00181E44">
        <w:rPr>
          <w:rFonts w:ascii="Times New Roman" w:hAnsi="Times New Roman"/>
          <w:color w:val="000000"/>
          <w:sz w:val="28"/>
        </w:rPr>
        <w:t xml:space="preserve"> класса</w:t>
      </w:r>
    </w:p>
    <w:p w14:paraId="7A8B983B" w14:textId="77777777" w:rsidR="00C93E28" w:rsidRPr="00181E44" w:rsidRDefault="00C93E28" w:rsidP="00C93E28">
      <w:pPr>
        <w:spacing w:after="0" w:line="276" w:lineRule="auto"/>
        <w:ind w:left="120"/>
        <w:jc w:val="center"/>
      </w:pPr>
    </w:p>
    <w:p w14:paraId="585C097E" w14:textId="77777777" w:rsidR="00C93E28" w:rsidRPr="00181E44" w:rsidRDefault="00C93E28" w:rsidP="00C93E28">
      <w:pPr>
        <w:spacing w:after="0" w:line="276" w:lineRule="auto"/>
        <w:ind w:left="120"/>
      </w:pPr>
    </w:p>
    <w:p w14:paraId="5DE4FC91" w14:textId="77777777" w:rsidR="00C93E28" w:rsidRPr="00181E44" w:rsidRDefault="00C93E28" w:rsidP="00C93E28">
      <w:pPr>
        <w:spacing w:after="0" w:line="276" w:lineRule="auto"/>
      </w:pPr>
    </w:p>
    <w:p w14:paraId="34BA1FB1" w14:textId="77777777" w:rsidR="00C93E28" w:rsidRPr="00181E44" w:rsidRDefault="00C93E28" w:rsidP="00C93E28">
      <w:pPr>
        <w:spacing w:after="0" w:line="276" w:lineRule="auto"/>
      </w:pPr>
    </w:p>
    <w:p w14:paraId="635E9B0C" w14:textId="77777777" w:rsidR="00C93E28" w:rsidRPr="00181E44" w:rsidRDefault="00C93E28" w:rsidP="00C93E28">
      <w:pPr>
        <w:spacing w:after="0" w:line="276" w:lineRule="auto"/>
      </w:pPr>
    </w:p>
    <w:p w14:paraId="3F6EFBB8" w14:textId="77777777" w:rsidR="00C93E28" w:rsidRPr="00181E44" w:rsidRDefault="00C93E28" w:rsidP="00C93E28">
      <w:pPr>
        <w:spacing w:after="0" w:line="276" w:lineRule="auto"/>
      </w:pPr>
    </w:p>
    <w:p w14:paraId="1FBB8BF3" w14:textId="77777777" w:rsidR="00C93E28" w:rsidRPr="00181E44" w:rsidRDefault="00C93E28" w:rsidP="00C93E28">
      <w:pPr>
        <w:spacing w:after="0" w:line="276" w:lineRule="auto"/>
      </w:pPr>
    </w:p>
    <w:p w14:paraId="78F4B567" w14:textId="77777777" w:rsidR="00C93E28" w:rsidRPr="00181E44" w:rsidRDefault="00C93E28" w:rsidP="00C93E28">
      <w:pPr>
        <w:spacing w:after="0" w:line="276" w:lineRule="auto"/>
        <w:ind w:left="120"/>
        <w:jc w:val="center"/>
      </w:pPr>
    </w:p>
    <w:p w14:paraId="5EE01F3C" w14:textId="77777777" w:rsidR="00C93E28" w:rsidRPr="00181E44" w:rsidRDefault="00C93E28" w:rsidP="00C93E28">
      <w:pPr>
        <w:spacing w:after="0" w:line="276" w:lineRule="auto"/>
        <w:ind w:left="120"/>
        <w:jc w:val="center"/>
      </w:pPr>
    </w:p>
    <w:p w14:paraId="571B3383" w14:textId="77777777" w:rsidR="00C93E28" w:rsidRPr="00181E44" w:rsidRDefault="00C93E28" w:rsidP="00C93E28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181E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Разработано учителем</w:t>
      </w:r>
    </w:p>
    <w:p w14:paraId="499405F3" w14:textId="77777777" w:rsidR="00C93E28" w:rsidRPr="00181E44" w:rsidRDefault="00C93E28" w:rsidP="00C93E28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181E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Глебовой Л.Н.</w:t>
      </w:r>
    </w:p>
    <w:p w14:paraId="4EB5218E" w14:textId="77777777" w:rsidR="00C93E28" w:rsidRPr="00181E44" w:rsidRDefault="00C93E28" w:rsidP="00C93E28">
      <w:pPr>
        <w:spacing w:after="0" w:line="276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14:paraId="15D51C1B" w14:textId="77777777" w:rsidR="00C93E28" w:rsidRPr="00181E44" w:rsidRDefault="00C93E28" w:rsidP="00C93E28">
      <w:pPr>
        <w:spacing w:after="0" w:line="276" w:lineRule="auto"/>
        <w:ind w:left="120"/>
        <w:jc w:val="center"/>
        <w:rPr>
          <w:rFonts w:ascii="Times New Roman" w:hAnsi="Times New Roman"/>
          <w:bCs/>
          <w:color w:val="000000"/>
          <w:sz w:val="28"/>
        </w:rPr>
      </w:pPr>
    </w:p>
    <w:p w14:paraId="2BA3F148" w14:textId="77777777" w:rsidR="00C93E28" w:rsidRPr="00181E44" w:rsidRDefault="00C93E28" w:rsidP="00C93E28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4B6C16D8" w14:textId="77777777" w:rsidR="00C93E28" w:rsidRPr="00181E44" w:rsidRDefault="00C93E28" w:rsidP="00C93E28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0CB54572" w14:textId="77777777" w:rsidR="00C93E28" w:rsidRPr="00181E44" w:rsidRDefault="00C93E28" w:rsidP="00C93E28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2135EC40" w14:textId="77777777" w:rsidR="00C93E28" w:rsidRPr="00181E44" w:rsidRDefault="00C93E28" w:rsidP="00C93E28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2CB511D1" w14:textId="77777777" w:rsidR="00C93E28" w:rsidRPr="00181E44" w:rsidRDefault="00C93E28" w:rsidP="00C93E28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1AEE598A" w14:textId="4DD758D8" w:rsidR="008E3307" w:rsidRPr="0044402F" w:rsidRDefault="00C93E28" w:rsidP="0044402F">
      <w:pPr>
        <w:spacing w:after="200" w:line="276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81E44">
        <w:rPr>
          <w:rFonts w:ascii="Times New Roman" w:hAnsi="Times New Roman"/>
          <w:bCs/>
          <w:color w:val="000000"/>
          <w:sz w:val="28"/>
          <w:szCs w:val="28"/>
        </w:rPr>
        <w:t>2024-2025 учебный год</w:t>
      </w:r>
    </w:p>
    <w:p w14:paraId="39EBA194" w14:textId="1FA26E0E" w:rsidR="00813037" w:rsidRPr="00BD313F" w:rsidRDefault="00813037" w:rsidP="008E33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417"/>
        <w:gridCol w:w="6379"/>
        <w:gridCol w:w="709"/>
      </w:tblGrid>
      <w:tr w:rsidR="008E3307" w:rsidRPr="00BD313F" w14:paraId="3865D7BD" w14:textId="6A8EA179" w:rsidTr="00181E44">
        <w:trPr>
          <w:trHeight w:val="324"/>
        </w:trPr>
        <w:tc>
          <w:tcPr>
            <w:tcW w:w="567" w:type="dxa"/>
            <w:vMerge w:val="restart"/>
          </w:tcPr>
          <w:p w14:paraId="1428514E" w14:textId="6D665912" w:rsidR="008E3307" w:rsidRPr="00BD313F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2268" w:type="dxa"/>
            <w:gridSpan w:val="2"/>
          </w:tcPr>
          <w:p w14:paraId="7E9F5606" w14:textId="32724404" w:rsidR="008E3307" w:rsidRPr="008E3307" w:rsidRDefault="008E3307" w:rsidP="008E33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379" w:type="dxa"/>
            <w:vMerge w:val="restart"/>
            <w:vAlign w:val="center"/>
          </w:tcPr>
          <w:p w14:paraId="69C3C7F8" w14:textId="19D795ED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709" w:type="dxa"/>
            <w:vMerge w:val="restart"/>
          </w:tcPr>
          <w:p w14:paraId="7CD59112" w14:textId="3BECBB7D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 ча</w:t>
            </w:r>
            <w:r w:rsidR="00CE3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8E3307" w:rsidRPr="00BD313F" w14:paraId="6FDF8EEC" w14:textId="77777777" w:rsidTr="00CE3E93">
        <w:trPr>
          <w:trHeight w:val="660"/>
        </w:trPr>
        <w:tc>
          <w:tcPr>
            <w:tcW w:w="567" w:type="dxa"/>
            <w:vMerge/>
          </w:tcPr>
          <w:p w14:paraId="182F0A1C" w14:textId="77777777" w:rsidR="008E3307" w:rsidRPr="00BD313F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FA397D5" w14:textId="5C62A2E5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417" w:type="dxa"/>
          </w:tcPr>
          <w:p w14:paraId="2204A10B" w14:textId="31A9105D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факт</w:t>
            </w:r>
          </w:p>
        </w:tc>
        <w:tc>
          <w:tcPr>
            <w:tcW w:w="6379" w:type="dxa"/>
            <w:vMerge/>
            <w:vAlign w:val="center"/>
          </w:tcPr>
          <w:p w14:paraId="26A2F498" w14:textId="77777777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14:paraId="548E3DA4" w14:textId="77777777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0355" w:rsidRPr="00BD313F" w14:paraId="73C12D3A" w14:textId="77777777" w:rsidTr="00C63F71">
        <w:tc>
          <w:tcPr>
            <w:tcW w:w="9923" w:type="dxa"/>
            <w:gridSpan w:val="5"/>
          </w:tcPr>
          <w:p w14:paraId="59A03FEC" w14:textId="3E8B1053" w:rsidR="009E0355" w:rsidRPr="008E3307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1.</w:t>
            </w: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Брак как основа семьи (4 часа)</w:t>
            </w:r>
          </w:p>
        </w:tc>
      </w:tr>
      <w:tr w:rsidR="008E3307" w:rsidRPr="00BD313F" w14:paraId="452339C7" w14:textId="282B51E2" w:rsidTr="00181E44">
        <w:tc>
          <w:tcPr>
            <w:tcW w:w="567" w:type="dxa"/>
          </w:tcPr>
          <w:p w14:paraId="3612331F" w14:textId="7E0F8BD7" w:rsidR="008E3307" w:rsidRPr="00BD313F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14:paraId="00202791" w14:textId="717C561F" w:rsidR="008E3307" w:rsidRPr="008E3307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1417" w:type="dxa"/>
          </w:tcPr>
          <w:p w14:paraId="5F922929" w14:textId="7A789CB1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733FEE58" w14:textId="41832794" w:rsidR="008E3307" w:rsidRPr="008E3307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Брак как основа семьи. Понятия брака, его функции и типы</w:t>
            </w:r>
          </w:p>
        </w:tc>
        <w:tc>
          <w:tcPr>
            <w:tcW w:w="709" w:type="dxa"/>
          </w:tcPr>
          <w:p w14:paraId="20F105C6" w14:textId="7DD39C31" w:rsidR="008E3307" w:rsidRPr="008E3307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BD313F" w14:paraId="3A3769F7" w14:textId="59773905" w:rsidTr="00181E44">
        <w:tc>
          <w:tcPr>
            <w:tcW w:w="567" w:type="dxa"/>
          </w:tcPr>
          <w:p w14:paraId="736C59B6" w14:textId="715C5401" w:rsidR="008E3307" w:rsidRPr="00BD313F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14:paraId="037EED00" w14:textId="25C5C891" w:rsidR="008E3307" w:rsidRPr="00BD313F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3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1417" w:type="dxa"/>
          </w:tcPr>
          <w:p w14:paraId="50F79959" w14:textId="6C9AA37D" w:rsidR="008E3307" w:rsidRPr="00BD313F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1EBA93D4" w14:textId="56171C21" w:rsidR="008E3307" w:rsidRPr="00FB5736" w:rsidRDefault="00AB46B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Гендерные аспекты в обществе.</w:t>
            </w:r>
          </w:p>
        </w:tc>
        <w:tc>
          <w:tcPr>
            <w:tcW w:w="709" w:type="dxa"/>
          </w:tcPr>
          <w:p w14:paraId="4DD36895" w14:textId="15110F5E" w:rsidR="008E3307" w:rsidRPr="00BD313F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67CE7BD6" w14:textId="425FE7F5" w:rsidTr="00181E44">
        <w:tc>
          <w:tcPr>
            <w:tcW w:w="567" w:type="dxa"/>
          </w:tcPr>
          <w:p w14:paraId="7AE909AF" w14:textId="2F01C12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14:paraId="1548D484" w14:textId="4E915F97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1417" w:type="dxa"/>
          </w:tcPr>
          <w:p w14:paraId="5EC1FBBF" w14:textId="3756BAC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7D69EE16" w14:textId="45C2D714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Гендерные различия в отношениях к семье и браку у молодёжи. 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9"/>
            </w:tblGrid>
            <w:tr w:rsidR="008E3307" w:rsidRPr="009E0355" w14:paraId="18FBF791" w14:textId="77777777" w:rsidTr="00AB46B7">
              <w:trPr>
                <w:trHeight w:val="401"/>
              </w:trPr>
              <w:tc>
                <w:tcPr>
                  <w:tcW w:w="56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DFBA53" w14:textId="77777777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Структура, динамика, добрачного поведения</w:t>
                  </w:r>
                </w:p>
              </w:tc>
            </w:tr>
          </w:tbl>
          <w:p w14:paraId="5925806C" w14:textId="167764FD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745274F2" w14:textId="4A874E29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3FF7F35" w14:textId="1A5D6B0B" w:rsidTr="00181E44">
        <w:tc>
          <w:tcPr>
            <w:tcW w:w="567" w:type="dxa"/>
          </w:tcPr>
          <w:p w14:paraId="7771B28E" w14:textId="0B0A8E4C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14:paraId="70D29A21" w14:textId="6A12AE87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1417" w:type="dxa"/>
          </w:tcPr>
          <w:p w14:paraId="048855ED" w14:textId="260D8C78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85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7"/>
            </w:tblGrid>
            <w:tr w:rsidR="008E3307" w:rsidRPr="009E0355" w14:paraId="6AF9C514" w14:textId="77777777" w:rsidTr="00AB46B7">
              <w:trPr>
                <w:trHeight w:val="771"/>
              </w:trPr>
              <w:tc>
                <w:tcPr>
                  <w:tcW w:w="585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6AF304" w14:textId="45D7CB5B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Особенности добрачного поведения у учащихся и молодёжи. Гендерные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стратегии "молодых</w:t>
                  </w:r>
                  <w:r w:rsid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взрослых</w:t>
                  </w:r>
                </w:p>
              </w:tc>
            </w:tr>
          </w:tbl>
          <w:p w14:paraId="5FDBEE6A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0CE033AE" w14:textId="43CE508A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448AED3B" w14:textId="77777777" w:rsidTr="00C63F71">
        <w:tc>
          <w:tcPr>
            <w:tcW w:w="9923" w:type="dxa"/>
            <w:gridSpan w:val="5"/>
          </w:tcPr>
          <w:p w14:paraId="6FAC6AD2" w14:textId="310440E7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2.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Семья как социальный институт и малая группа (5 часа)</w:t>
            </w:r>
          </w:p>
        </w:tc>
      </w:tr>
      <w:tr w:rsidR="008E3307" w:rsidRPr="009E0355" w14:paraId="250610C7" w14:textId="102B53E9" w:rsidTr="00181E44">
        <w:tc>
          <w:tcPr>
            <w:tcW w:w="567" w:type="dxa"/>
          </w:tcPr>
          <w:p w14:paraId="4BBFBF7D" w14:textId="62BD911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14:paraId="2FFB9974" w14:textId="482BFA7E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1417" w:type="dxa"/>
          </w:tcPr>
          <w:p w14:paraId="63683E81" w14:textId="15B3DB9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95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3"/>
            </w:tblGrid>
            <w:tr w:rsidR="008E3307" w:rsidRPr="009E0355" w14:paraId="7F35C3E0" w14:textId="77777777" w:rsidTr="00AB46B7">
              <w:trPr>
                <w:trHeight w:val="833"/>
              </w:trPr>
              <w:tc>
                <w:tcPr>
                  <w:tcW w:w="595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3A603F" w14:textId="24476E89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Роль семьи в обществе и место индивида в</w:t>
                  </w:r>
                </w:p>
                <w:p w14:paraId="7692F7B5" w14:textId="0B3AFB86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системе семейных отношений</w:t>
                  </w:r>
                </w:p>
              </w:tc>
            </w:tr>
          </w:tbl>
          <w:p w14:paraId="1621F0D6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693EBFE0" w14:textId="5CF48936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3777095" w14:textId="2753D0FD" w:rsidTr="00181E44">
        <w:tc>
          <w:tcPr>
            <w:tcW w:w="567" w:type="dxa"/>
          </w:tcPr>
          <w:p w14:paraId="74BE716A" w14:textId="1D74B232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14:paraId="03A6F36C" w14:textId="3C2C330B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1417" w:type="dxa"/>
          </w:tcPr>
          <w:p w14:paraId="06AEF0FD" w14:textId="623AC510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86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63"/>
            </w:tblGrid>
            <w:tr w:rsidR="008E3307" w:rsidRPr="009E0355" w14:paraId="49182C8F" w14:textId="77777777" w:rsidTr="009E0355">
              <w:trPr>
                <w:trHeight w:val="724"/>
              </w:trPr>
              <w:tc>
                <w:tcPr>
                  <w:tcW w:w="58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03A687" w14:textId="3132D8AB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Супружество, родительство, родство, поколение</w:t>
                  </w:r>
                </w:p>
              </w:tc>
            </w:tr>
          </w:tbl>
          <w:p w14:paraId="4911E884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58540DE" w14:textId="2C40B69C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3B46D97" w14:textId="74165F02" w:rsidTr="00181E44">
        <w:tc>
          <w:tcPr>
            <w:tcW w:w="567" w:type="dxa"/>
          </w:tcPr>
          <w:p w14:paraId="6826C923" w14:textId="5305FD8E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14:paraId="2B129844" w14:textId="78BEC90E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1417" w:type="dxa"/>
          </w:tcPr>
          <w:p w14:paraId="78C9C471" w14:textId="36D52C5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79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94"/>
            </w:tblGrid>
            <w:tr w:rsidR="008E3307" w:rsidRPr="009E0355" w14:paraId="79E19380" w14:textId="77777777" w:rsidTr="009E0355">
              <w:trPr>
                <w:trHeight w:val="586"/>
              </w:trPr>
              <w:tc>
                <w:tcPr>
                  <w:tcW w:w="57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F98149" w14:textId="004703ED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Идеальная модель</w:t>
                  </w:r>
                  <w:r w:rsid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семьи</w:t>
                  </w:r>
                </w:p>
              </w:tc>
            </w:tr>
          </w:tbl>
          <w:p w14:paraId="32FF28B8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1947D22E" w14:textId="49AA37E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0778B882" w14:textId="7356EB53" w:rsidTr="00181E44">
        <w:tc>
          <w:tcPr>
            <w:tcW w:w="567" w:type="dxa"/>
          </w:tcPr>
          <w:p w14:paraId="7F8DFD0F" w14:textId="27DD0448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</w:tcPr>
          <w:p w14:paraId="4D5E3340" w14:textId="6585B0E5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1417" w:type="dxa"/>
          </w:tcPr>
          <w:p w14:paraId="6C16F132" w14:textId="036824F3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03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34"/>
            </w:tblGrid>
            <w:tr w:rsidR="008E3307" w:rsidRPr="009E0355" w14:paraId="07134216" w14:textId="77777777" w:rsidTr="00407BBB">
              <w:trPr>
                <w:trHeight w:val="473"/>
              </w:trPr>
              <w:tc>
                <w:tcPr>
                  <w:tcW w:w="50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38BF64" w14:textId="6F8212C5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Происхождение формы и модели семьи</w:t>
                  </w:r>
                </w:p>
              </w:tc>
            </w:tr>
          </w:tbl>
          <w:p w14:paraId="05322057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688ECD54" w14:textId="22300385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40FBB8AE" w14:textId="49680B39" w:rsidTr="00181E44">
        <w:tc>
          <w:tcPr>
            <w:tcW w:w="567" w:type="dxa"/>
          </w:tcPr>
          <w:p w14:paraId="012DD0B0" w14:textId="64FA13DF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</w:tcPr>
          <w:p w14:paraId="21046039" w14:textId="3C0C2F08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06.11</w:t>
            </w:r>
          </w:p>
        </w:tc>
        <w:tc>
          <w:tcPr>
            <w:tcW w:w="1417" w:type="dxa"/>
          </w:tcPr>
          <w:p w14:paraId="17597C1C" w14:textId="31E10833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07"/>
            </w:tblGrid>
            <w:tr w:rsidR="008E3307" w:rsidRPr="009E0355" w14:paraId="2D113747" w14:textId="77777777" w:rsidTr="00407BBB">
              <w:trPr>
                <w:trHeight w:val="424"/>
              </w:trPr>
              <w:tc>
                <w:tcPr>
                  <w:tcW w:w="48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2978EF" w14:textId="472FFF14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Функции современной семьи</w:t>
                  </w:r>
                </w:p>
              </w:tc>
            </w:tr>
          </w:tbl>
          <w:p w14:paraId="55ABA356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37835F47" w14:textId="2703D44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1BEE523D" w14:textId="77777777" w:rsidTr="00C63F71">
        <w:tc>
          <w:tcPr>
            <w:tcW w:w="9923" w:type="dxa"/>
            <w:gridSpan w:val="5"/>
          </w:tcPr>
          <w:p w14:paraId="5951386B" w14:textId="16B043DC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3.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Семейное право в России: ХХI век (8 часов)</w:t>
            </w:r>
          </w:p>
        </w:tc>
      </w:tr>
      <w:tr w:rsidR="008E3307" w:rsidRPr="009E0355" w14:paraId="5B0F0969" w14:textId="45EAEAE7" w:rsidTr="00181E44">
        <w:tc>
          <w:tcPr>
            <w:tcW w:w="567" w:type="dxa"/>
          </w:tcPr>
          <w:p w14:paraId="2252AE45" w14:textId="7308E71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14:paraId="0556B730" w14:textId="2688EEBB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1417" w:type="dxa"/>
          </w:tcPr>
          <w:p w14:paraId="4A317DBE" w14:textId="2444FAD0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33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30"/>
            </w:tblGrid>
            <w:tr w:rsidR="008E3307" w:rsidRPr="009E0355" w14:paraId="5B6D696B" w14:textId="77777777" w:rsidTr="00407BBB">
              <w:trPr>
                <w:trHeight w:val="873"/>
              </w:trPr>
              <w:tc>
                <w:tcPr>
                  <w:tcW w:w="533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16B012" w14:textId="4222C021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Семейные отношения как предмет правового </w:t>
                  </w:r>
                  <w:proofErr w:type="gramStart"/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регулирования .</w:t>
                  </w:r>
                  <w:proofErr w:type="gramEnd"/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Роль семейного права в социальной жизни</w:t>
                  </w:r>
                </w:p>
              </w:tc>
            </w:tr>
          </w:tbl>
          <w:p w14:paraId="58F4536C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60427E07" w14:textId="58F405F4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F38B9AB" w14:textId="71E9B1C6" w:rsidTr="00181E44">
        <w:tc>
          <w:tcPr>
            <w:tcW w:w="567" w:type="dxa"/>
          </w:tcPr>
          <w:p w14:paraId="136EACAE" w14:textId="2AFB39AA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14:paraId="229DDAC3" w14:textId="6B71B21A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1417" w:type="dxa"/>
          </w:tcPr>
          <w:p w14:paraId="266D16E2" w14:textId="6ABE53B3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80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09"/>
            </w:tblGrid>
            <w:tr w:rsidR="008E3307" w:rsidRPr="009E0355" w14:paraId="50AA2F74" w14:textId="77777777" w:rsidTr="009E0355">
              <w:trPr>
                <w:trHeight w:val="1026"/>
              </w:trPr>
              <w:tc>
                <w:tcPr>
                  <w:tcW w:w="58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10E317" w14:textId="67B1AE00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Личные права и обязанности супругов. </w:t>
                  </w:r>
                </w:p>
                <w:p w14:paraId="649559FD" w14:textId="0F71C14A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Законный режим имущества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супругов. Брачный договор.</w:t>
                  </w:r>
                </w:p>
              </w:tc>
            </w:tr>
          </w:tbl>
          <w:p w14:paraId="17E348D5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2D55F3F7" w14:textId="24955123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720F0346" w14:textId="557D0819" w:rsidTr="00181E44">
        <w:tc>
          <w:tcPr>
            <w:tcW w:w="567" w:type="dxa"/>
          </w:tcPr>
          <w:p w14:paraId="3BF15AAA" w14:textId="640AB18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</w:tcPr>
          <w:p w14:paraId="131ADA1F" w14:textId="08A6DB10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1417" w:type="dxa"/>
          </w:tcPr>
          <w:p w14:paraId="086B9969" w14:textId="1CDE316D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97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1"/>
            </w:tblGrid>
            <w:tr w:rsidR="008E3307" w:rsidRPr="009E0355" w14:paraId="29ABB175" w14:textId="77777777" w:rsidTr="009E0355">
              <w:trPr>
                <w:trHeight w:val="1463"/>
              </w:trPr>
              <w:tc>
                <w:tcPr>
                  <w:tcW w:w="597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805441" w14:textId="4213B09F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Установление происхождения детей. </w:t>
                  </w:r>
                </w:p>
                <w:p w14:paraId="653B2949" w14:textId="326E6144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Добровольное признание отцовства в органах ЗАГСА и установление отцовства в судебном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порядке.</w:t>
                  </w:r>
                </w:p>
              </w:tc>
            </w:tr>
          </w:tbl>
          <w:p w14:paraId="353012C9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38AC77DB" w14:textId="0F5669FC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750D9F61" w14:textId="4B7EDF0E" w:rsidTr="00181E44">
        <w:tc>
          <w:tcPr>
            <w:tcW w:w="567" w:type="dxa"/>
          </w:tcPr>
          <w:p w14:paraId="1F51B210" w14:textId="76E5934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14:paraId="7FF9FEE2" w14:textId="2AC6AD38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1417" w:type="dxa"/>
          </w:tcPr>
          <w:p w14:paraId="5E2CD2E9" w14:textId="082EA198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63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36"/>
            </w:tblGrid>
            <w:tr w:rsidR="008E3307" w:rsidRPr="009E0355" w14:paraId="503D9D0F" w14:textId="77777777" w:rsidTr="00407BBB">
              <w:trPr>
                <w:trHeight w:val="694"/>
              </w:trPr>
              <w:tc>
                <w:tcPr>
                  <w:tcW w:w="56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E82359" w14:textId="22E8F5DD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Права несовершеннолетних детей. </w:t>
                  </w:r>
                </w:p>
                <w:p w14:paraId="4770DF91" w14:textId="4F962A78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Родительские права и обязанности</w:t>
                  </w:r>
                </w:p>
              </w:tc>
            </w:tr>
          </w:tbl>
          <w:p w14:paraId="1C28E216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D3FF566" w14:textId="012C99D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6D028D51" w14:textId="79B637AC" w:rsidTr="00181E44">
        <w:tc>
          <w:tcPr>
            <w:tcW w:w="567" w:type="dxa"/>
          </w:tcPr>
          <w:p w14:paraId="06EB9548" w14:textId="01E3CCC1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14:paraId="7F2C2748" w14:textId="13857956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1417" w:type="dxa"/>
          </w:tcPr>
          <w:p w14:paraId="49A9D2C3" w14:textId="34B42CEC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21"/>
            </w:tblGrid>
            <w:tr w:rsidR="008E3307" w:rsidRPr="009E0355" w14:paraId="1C791A7A" w14:textId="77777777" w:rsidTr="00897A5E">
              <w:trPr>
                <w:trHeight w:val="424"/>
              </w:trPr>
              <w:tc>
                <w:tcPr>
                  <w:tcW w:w="5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1C586D" w14:textId="78A41440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Лишение и ограничение родительских прав</w:t>
                  </w:r>
                </w:p>
              </w:tc>
            </w:tr>
          </w:tbl>
          <w:p w14:paraId="16CA95F1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E82B7B8" w14:textId="2717079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292B311E" w14:textId="57CEFFF5" w:rsidTr="00181E44">
        <w:tc>
          <w:tcPr>
            <w:tcW w:w="567" w:type="dxa"/>
          </w:tcPr>
          <w:p w14:paraId="7F8D3DCE" w14:textId="4011A3C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1" w:type="dxa"/>
          </w:tcPr>
          <w:p w14:paraId="062DBC60" w14:textId="6A6FF922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1417" w:type="dxa"/>
          </w:tcPr>
          <w:p w14:paraId="1ADD6382" w14:textId="5BEBF548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611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18"/>
            </w:tblGrid>
            <w:tr w:rsidR="008E3307" w:rsidRPr="009E0355" w14:paraId="7EFAC7FC" w14:textId="77777777" w:rsidTr="009E0355">
              <w:trPr>
                <w:trHeight w:val="1048"/>
              </w:trPr>
              <w:tc>
                <w:tcPr>
                  <w:tcW w:w="61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E8AAA4" w14:textId="130751E4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Алименты обязательство супругов, родителей</w:t>
                  </w:r>
                </w:p>
                <w:p w14:paraId="5EABC6E9" w14:textId="3AA0DA6F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 детей. Порядок уплаты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и взыскания алиментов</w:t>
                  </w:r>
                </w:p>
              </w:tc>
            </w:tr>
          </w:tbl>
          <w:p w14:paraId="68890364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3B3E4C58" w14:textId="398B7CC2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00E435B2" w14:textId="6003ACD9" w:rsidTr="00181E44">
        <w:tc>
          <w:tcPr>
            <w:tcW w:w="567" w:type="dxa"/>
          </w:tcPr>
          <w:p w14:paraId="3E888369" w14:textId="1F12A95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851" w:type="dxa"/>
          </w:tcPr>
          <w:p w14:paraId="5D8D69F9" w14:textId="2E644C39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1417" w:type="dxa"/>
          </w:tcPr>
          <w:p w14:paraId="2636DDCD" w14:textId="23A073F6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16"/>
            </w:tblGrid>
            <w:tr w:rsidR="008E3307" w:rsidRPr="009E0355" w14:paraId="00F8C8BD" w14:textId="77777777" w:rsidTr="00897A5E">
              <w:trPr>
                <w:trHeight w:val="587"/>
              </w:trPr>
              <w:tc>
                <w:tcPr>
                  <w:tcW w:w="55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7D60D6" w14:textId="3A3F373C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Усыновление (удочерение) детей и его отмена</w:t>
                  </w:r>
                </w:p>
              </w:tc>
            </w:tr>
          </w:tbl>
          <w:p w14:paraId="162625DF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080AFBB8" w14:textId="373DED57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3B699F81" w14:textId="28677120" w:rsidTr="00181E44">
        <w:tc>
          <w:tcPr>
            <w:tcW w:w="567" w:type="dxa"/>
          </w:tcPr>
          <w:p w14:paraId="52FC09CF" w14:textId="56384540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1" w:type="dxa"/>
          </w:tcPr>
          <w:p w14:paraId="24611703" w14:textId="150A2558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08.01</w:t>
            </w:r>
          </w:p>
        </w:tc>
        <w:tc>
          <w:tcPr>
            <w:tcW w:w="1417" w:type="dxa"/>
          </w:tcPr>
          <w:p w14:paraId="55FAE790" w14:textId="15276BD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0"/>
            </w:tblGrid>
            <w:tr w:rsidR="008E3307" w:rsidRPr="009E0355" w14:paraId="3967B1FF" w14:textId="77777777" w:rsidTr="00897A5E">
              <w:trPr>
                <w:trHeight w:val="705"/>
              </w:trPr>
              <w:tc>
                <w:tcPr>
                  <w:tcW w:w="55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69657F" w14:textId="21E7D59F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Опека и попечительство над детьми. Приемная семья</w:t>
                  </w:r>
                </w:p>
              </w:tc>
            </w:tr>
          </w:tbl>
          <w:p w14:paraId="2A112FBB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236BA3B5" w14:textId="5DC6F014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375D50CB" w14:textId="77777777" w:rsidTr="00C63F71">
        <w:tc>
          <w:tcPr>
            <w:tcW w:w="9923" w:type="dxa"/>
            <w:gridSpan w:val="5"/>
          </w:tcPr>
          <w:p w14:paraId="589A6D3B" w14:textId="5073CF2B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4.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Экономические модели семьи в рыночном обществе (5 часов)</w:t>
            </w:r>
          </w:p>
        </w:tc>
      </w:tr>
      <w:tr w:rsidR="008E3307" w:rsidRPr="009E0355" w14:paraId="6CA74F35" w14:textId="73740A60" w:rsidTr="00181E44">
        <w:tc>
          <w:tcPr>
            <w:tcW w:w="567" w:type="dxa"/>
          </w:tcPr>
          <w:p w14:paraId="37BCE9D3" w14:textId="2B26865E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</w:tcPr>
          <w:p w14:paraId="42D5C1B8" w14:textId="0504713E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1417" w:type="dxa"/>
          </w:tcPr>
          <w:p w14:paraId="6814E12D" w14:textId="4334275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3"/>
            </w:tblGrid>
            <w:tr w:rsidR="008E3307" w:rsidRPr="009E0355" w14:paraId="7244CD42" w14:textId="77777777" w:rsidTr="00897A5E">
              <w:trPr>
                <w:trHeight w:val="691"/>
              </w:trPr>
              <w:tc>
                <w:tcPr>
                  <w:tcW w:w="562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E0C8B31" w14:textId="321B9AF8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Социально-экономическое положение семьи в кризисном обществе</w:t>
                  </w:r>
                </w:p>
              </w:tc>
            </w:tr>
          </w:tbl>
          <w:p w14:paraId="65630BCE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45BF0AD9" w14:textId="33F5286D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A7A98F7" w14:textId="4D0FF7FB" w:rsidTr="00181E44">
        <w:tc>
          <w:tcPr>
            <w:tcW w:w="567" w:type="dxa"/>
          </w:tcPr>
          <w:p w14:paraId="1BADF127" w14:textId="3CD424EA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1" w:type="dxa"/>
          </w:tcPr>
          <w:p w14:paraId="3FF67E58" w14:textId="4D89512F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1417" w:type="dxa"/>
          </w:tcPr>
          <w:p w14:paraId="5DFB84D0" w14:textId="1D75818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66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3"/>
            </w:tblGrid>
            <w:tr w:rsidR="008E3307" w:rsidRPr="009E0355" w14:paraId="3DFDA515" w14:textId="77777777" w:rsidTr="00897A5E">
              <w:trPr>
                <w:trHeight w:val="827"/>
              </w:trPr>
              <w:tc>
                <w:tcPr>
                  <w:tcW w:w="56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0F8F6A" w14:textId="040F6753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Домохозяйство и его роль в воспроизводстве человека</w:t>
                  </w:r>
                </w:p>
              </w:tc>
            </w:tr>
          </w:tbl>
          <w:p w14:paraId="7B092E38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78A92728" w14:textId="5F1CAC6C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09360838" w14:textId="0C50149B" w:rsidTr="00181E44">
        <w:tc>
          <w:tcPr>
            <w:tcW w:w="567" w:type="dxa"/>
          </w:tcPr>
          <w:p w14:paraId="35EACDB1" w14:textId="548FA6D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</w:tcPr>
          <w:p w14:paraId="04C87DEC" w14:textId="45F1B5C9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1417" w:type="dxa"/>
          </w:tcPr>
          <w:p w14:paraId="79BB369B" w14:textId="6E59C431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75"/>
            </w:tblGrid>
            <w:tr w:rsidR="008E3307" w:rsidRPr="009E0355" w14:paraId="676CD3DD" w14:textId="77777777" w:rsidTr="00407BBB">
              <w:trPr>
                <w:trHeight w:val="445"/>
              </w:trPr>
              <w:tc>
                <w:tcPr>
                  <w:tcW w:w="54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82DCFE" w14:textId="1522F91B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Ценность мужчины, женщины и ребёнка в </w:t>
                  </w:r>
                </w:p>
                <w:p w14:paraId="2BD3623F" w14:textId="43E73902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семье</w:t>
                  </w:r>
                </w:p>
              </w:tc>
            </w:tr>
          </w:tbl>
          <w:p w14:paraId="0BE1C117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77334783" w14:textId="6A0F885E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1E17FC80" w14:textId="054B5831" w:rsidTr="00181E44">
        <w:tc>
          <w:tcPr>
            <w:tcW w:w="567" w:type="dxa"/>
          </w:tcPr>
          <w:p w14:paraId="2F152F15" w14:textId="4C146383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</w:tcPr>
          <w:p w14:paraId="24B35316" w14:textId="1BD9E7CF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1417" w:type="dxa"/>
          </w:tcPr>
          <w:p w14:paraId="696851E0" w14:textId="1A936C6D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2"/>
            </w:tblGrid>
            <w:tr w:rsidR="008E3307" w:rsidRPr="009E0355" w14:paraId="73860C7E" w14:textId="77777777" w:rsidTr="00407BBB">
              <w:trPr>
                <w:trHeight w:val="441"/>
              </w:trPr>
              <w:tc>
                <w:tcPr>
                  <w:tcW w:w="53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BF1B46" w14:textId="1E2AC22F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Экономико-демографическое развитие семьи</w:t>
                  </w:r>
                </w:p>
              </w:tc>
            </w:tr>
          </w:tbl>
          <w:p w14:paraId="5ABC025B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3682FCFC" w14:textId="70EF75E2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0774D2E2" w14:textId="5A301754" w:rsidTr="00181E44">
        <w:tc>
          <w:tcPr>
            <w:tcW w:w="567" w:type="dxa"/>
          </w:tcPr>
          <w:p w14:paraId="1E544A6E" w14:textId="71249686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</w:tcPr>
          <w:p w14:paraId="76312958" w14:textId="4BA4CC3A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417" w:type="dxa"/>
          </w:tcPr>
          <w:p w14:paraId="1593DBA1" w14:textId="0E87436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09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</w:tblGrid>
            <w:tr w:rsidR="008E3307" w:rsidRPr="009E0355" w14:paraId="54EB32B2" w14:textId="77777777" w:rsidTr="00A3374B">
              <w:trPr>
                <w:trHeight w:val="943"/>
              </w:trPr>
              <w:tc>
                <w:tcPr>
                  <w:tcW w:w="50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6B06A7" w14:textId="6219DF2E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Основные направления государственной семейной политики</w:t>
                  </w:r>
                </w:p>
              </w:tc>
            </w:tr>
          </w:tbl>
          <w:p w14:paraId="22B82F09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01FBCBCF" w14:textId="2D8A42FC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3590DB16" w14:textId="77777777" w:rsidTr="00C63F71">
        <w:tc>
          <w:tcPr>
            <w:tcW w:w="9923" w:type="dxa"/>
            <w:gridSpan w:val="5"/>
          </w:tcPr>
          <w:p w14:paraId="7CADE0AA" w14:textId="63D2C058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5.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Проблемы родительства в депопулирующей России. (2 часа)</w:t>
            </w:r>
          </w:p>
        </w:tc>
      </w:tr>
      <w:tr w:rsidR="008E3307" w:rsidRPr="009E0355" w14:paraId="457462A2" w14:textId="33C672F5" w:rsidTr="00181E44">
        <w:tc>
          <w:tcPr>
            <w:tcW w:w="567" w:type="dxa"/>
          </w:tcPr>
          <w:p w14:paraId="4308008B" w14:textId="1EB19BBC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</w:tcPr>
          <w:p w14:paraId="46C1FDE1" w14:textId="72D85B21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1417" w:type="dxa"/>
          </w:tcPr>
          <w:p w14:paraId="6399D238" w14:textId="26AC9AF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5"/>
            </w:tblGrid>
            <w:tr w:rsidR="008E3307" w:rsidRPr="009E0355" w14:paraId="496A7247" w14:textId="77777777" w:rsidTr="00407BBB">
              <w:trPr>
                <w:trHeight w:val="441"/>
              </w:trPr>
              <w:tc>
                <w:tcPr>
                  <w:tcW w:w="52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5455C1" w14:textId="503A31EB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Демографическая ситуация мире и в России</w:t>
                  </w:r>
                </w:p>
              </w:tc>
            </w:tr>
          </w:tbl>
          <w:p w14:paraId="2509A246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F34E1AB" w14:textId="2C3875F8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223CEF37" w14:textId="0AC2449A" w:rsidTr="00181E44">
        <w:tc>
          <w:tcPr>
            <w:tcW w:w="567" w:type="dxa"/>
          </w:tcPr>
          <w:p w14:paraId="66978246" w14:textId="69CDFEC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51" w:type="dxa"/>
          </w:tcPr>
          <w:p w14:paraId="6B9B693B" w14:textId="0C83263B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1417" w:type="dxa"/>
          </w:tcPr>
          <w:p w14:paraId="0EF9B4C5" w14:textId="1B356CC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90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3"/>
            </w:tblGrid>
            <w:tr w:rsidR="008E3307" w:rsidRPr="009E0355" w14:paraId="1C8487CF" w14:textId="77777777" w:rsidTr="00407BBB">
              <w:trPr>
                <w:trHeight w:val="843"/>
              </w:trPr>
              <w:tc>
                <w:tcPr>
                  <w:tcW w:w="59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15DAA6" w14:textId="1F22A3FC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Рождаемость и репродуктивное поведение </w:t>
                  </w:r>
                </w:p>
                <w:p w14:paraId="34FB01E5" w14:textId="6F64B8E3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семьи. Рождение первенца и планирование рождаемости</w:t>
                  </w:r>
                </w:p>
              </w:tc>
            </w:tr>
          </w:tbl>
          <w:p w14:paraId="5D6DB802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9CE7580" w14:textId="0D127C52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67ACAA61" w14:textId="77777777" w:rsidTr="00C63F71">
        <w:tc>
          <w:tcPr>
            <w:tcW w:w="9923" w:type="dxa"/>
            <w:gridSpan w:val="5"/>
          </w:tcPr>
          <w:p w14:paraId="3C356691" w14:textId="40344BC6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6.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Воспитательный потенциал современной семьи. (4 часа)</w:t>
            </w:r>
          </w:p>
        </w:tc>
      </w:tr>
      <w:tr w:rsidR="008E3307" w:rsidRPr="009E0355" w14:paraId="2627661D" w14:textId="607E9A1F" w:rsidTr="00181E44">
        <w:tc>
          <w:tcPr>
            <w:tcW w:w="567" w:type="dxa"/>
          </w:tcPr>
          <w:p w14:paraId="4DF35273" w14:textId="5A94DAF5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1" w:type="dxa"/>
          </w:tcPr>
          <w:p w14:paraId="1D417321" w14:textId="58E3E976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1417" w:type="dxa"/>
          </w:tcPr>
          <w:p w14:paraId="777B82CE" w14:textId="14370181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66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69"/>
            </w:tblGrid>
            <w:tr w:rsidR="008E3307" w:rsidRPr="009E0355" w14:paraId="1D6112E3" w14:textId="77777777" w:rsidTr="00CE3E93">
              <w:trPr>
                <w:trHeight w:val="802"/>
              </w:trPr>
              <w:tc>
                <w:tcPr>
                  <w:tcW w:w="66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F8C9C4" w14:textId="10C883F8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Отношение к детям в современной семье. Ответственное родительство</w:t>
                  </w: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и единственный ребёнок в семье.</w:t>
                  </w:r>
                </w:p>
              </w:tc>
            </w:tr>
          </w:tbl>
          <w:p w14:paraId="0AAEDE45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73EB834E" w14:textId="1938055F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3AFCC0EF" w14:textId="2D1944B1" w:rsidTr="00181E44">
        <w:trPr>
          <w:trHeight w:val="435"/>
        </w:trPr>
        <w:tc>
          <w:tcPr>
            <w:tcW w:w="567" w:type="dxa"/>
          </w:tcPr>
          <w:p w14:paraId="7F0BFF1F" w14:textId="011D8D1F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1" w:type="dxa"/>
          </w:tcPr>
          <w:p w14:paraId="27837511" w14:textId="700D568B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1417" w:type="dxa"/>
          </w:tcPr>
          <w:p w14:paraId="760374BB" w14:textId="72EA747B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8"/>
            </w:tblGrid>
            <w:tr w:rsidR="008E3307" w:rsidRPr="009E0355" w14:paraId="3E6975C1" w14:textId="77777777" w:rsidTr="00897A5E">
              <w:trPr>
                <w:trHeight w:val="561"/>
              </w:trPr>
              <w:tc>
                <w:tcPr>
                  <w:tcW w:w="520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3C7537" w14:textId="5855FE23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Роль отца и матери в социализации детей</w:t>
                  </w:r>
                </w:p>
              </w:tc>
            </w:tr>
          </w:tbl>
          <w:p w14:paraId="0A474F70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3D6D0FCB" w14:textId="1532CE1A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277036EC" w14:textId="1C03C241" w:rsidTr="00181E44">
        <w:tc>
          <w:tcPr>
            <w:tcW w:w="567" w:type="dxa"/>
          </w:tcPr>
          <w:p w14:paraId="73CDD86D" w14:textId="64B69528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51" w:type="dxa"/>
          </w:tcPr>
          <w:p w14:paraId="147BB77E" w14:textId="09E2693B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1417" w:type="dxa"/>
          </w:tcPr>
          <w:p w14:paraId="4EA51027" w14:textId="792ED3AE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8E3307" w:rsidRPr="009E0355" w14:paraId="783537D0" w14:textId="77777777" w:rsidTr="00897A5E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DD488E" w14:textId="7DA218F9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Типы воспитания</w:t>
                  </w:r>
                </w:p>
              </w:tc>
            </w:tr>
          </w:tbl>
          <w:p w14:paraId="3AF4C39C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573FF37B" w14:textId="591984F3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5E018923" w14:textId="4B6C948B" w:rsidTr="00181E44">
        <w:tc>
          <w:tcPr>
            <w:tcW w:w="567" w:type="dxa"/>
          </w:tcPr>
          <w:p w14:paraId="158F97A6" w14:textId="479EC05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</w:tcPr>
          <w:p w14:paraId="1DF60A5E" w14:textId="1F314238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417" w:type="dxa"/>
          </w:tcPr>
          <w:p w14:paraId="43685B81" w14:textId="693B2B3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8E3307" w:rsidRPr="009E0355" w14:paraId="50BC49FD" w14:textId="77777777" w:rsidTr="00897A5E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379782" w14:textId="2D698036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Семейные ценности</w:t>
                  </w:r>
                </w:p>
              </w:tc>
            </w:tr>
          </w:tbl>
          <w:p w14:paraId="40B96A36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1F8B70B0" w14:textId="430E3F62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207BF90D" w14:textId="77777777" w:rsidTr="00C63F71">
        <w:tc>
          <w:tcPr>
            <w:tcW w:w="9923" w:type="dxa"/>
            <w:gridSpan w:val="5"/>
          </w:tcPr>
          <w:p w14:paraId="70379C81" w14:textId="06762E0E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7.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Внебрачная семья. (2 часа)</w:t>
            </w:r>
          </w:p>
        </w:tc>
      </w:tr>
      <w:tr w:rsidR="008E3307" w:rsidRPr="009E0355" w14:paraId="5239E33A" w14:textId="436EE1C2" w:rsidTr="00181E44">
        <w:tc>
          <w:tcPr>
            <w:tcW w:w="567" w:type="dxa"/>
          </w:tcPr>
          <w:p w14:paraId="1DBAF845" w14:textId="14866096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1" w:type="dxa"/>
          </w:tcPr>
          <w:p w14:paraId="44472D94" w14:textId="6F2FDC7E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1417" w:type="dxa"/>
          </w:tcPr>
          <w:p w14:paraId="79488319" w14:textId="47452FCA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46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62"/>
            </w:tblGrid>
            <w:tr w:rsidR="008E3307" w:rsidRPr="009E0355" w14:paraId="34194178" w14:textId="77777777" w:rsidTr="00AE1B3C">
              <w:trPr>
                <w:trHeight w:val="702"/>
              </w:trPr>
              <w:tc>
                <w:tcPr>
                  <w:tcW w:w="54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6AED2A" w14:textId="78F20F79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Тенденции развития альтернативных форм брачно- семейных отношений</w:t>
                  </w:r>
                </w:p>
              </w:tc>
            </w:tr>
          </w:tbl>
          <w:p w14:paraId="28D33B45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0FD7B6CE" w14:textId="14A27C07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0CA004B6" w14:textId="77777777" w:rsidTr="00C63F71">
        <w:tc>
          <w:tcPr>
            <w:tcW w:w="9923" w:type="dxa"/>
            <w:gridSpan w:val="5"/>
          </w:tcPr>
          <w:p w14:paraId="4FA1C8C5" w14:textId="7F8D7D49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8.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Семья и религия. Иудаизм и православие браке и семье. (2 часа)</w:t>
            </w:r>
          </w:p>
        </w:tc>
      </w:tr>
      <w:tr w:rsidR="008E3307" w:rsidRPr="009E0355" w14:paraId="79EA7324" w14:textId="4D1636AE" w:rsidTr="00CE3E93">
        <w:trPr>
          <w:trHeight w:val="534"/>
        </w:trPr>
        <w:tc>
          <w:tcPr>
            <w:tcW w:w="567" w:type="dxa"/>
          </w:tcPr>
          <w:p w14:paraId="470F65AC" w14:textId="66944E7D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51" w:type="dxa"/>
          </w:tcPr>
          <w:p w14:paraId="3A56092C" w14:textId="0799F460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23.04</w:t>
            </w:r>
          </w:p>
          <w:p w14:paraId="67780670" w14:textId="77777777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14:paraId="51DF1B4D" w14:textId="5D6785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34BC549F" w14:textId="1488743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Брак в семье с позиции иудаизма</w:t>
            </w:r>
          </w:p>
        </w:tc>
        <w:tc>
          <w:tcPr>
            <w:tcW w:w="709" w:type="dxa"/>
          </w:tcPr>
          <w:p w14:paraId="683C8F3E" w14:textId="29F027D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4E61BB06" w14:textId="76503C26" w:rsidTr="00181E44">
        <w:trPr>
          <w:trHeight w:val="341"/>
        </w:trPr>
        <w:tc>
          <w:tcPr>
            <w:tcW w:w="567" w:type="dxa"/>
          </w:tcPr>
          <w:p w14:paraId="44F61D07" w14:textId="62865E76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1" w:type="dxa"/>
          </w:tcPr>
          <w:p w14:paraId="2FE90DB7" w14:textId="17AB947A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1417" w:type="dxa"/>
          </w:tcPr>
          <w:p w14:paraId="35930A36" w14:textId="029BD939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7"/>
            </w:tblGrid>
            <w:tr w:rsidR="008E3307" w:rsidRPr="009E0355" w14:paraId="63FF60A8" w14:textId="77777777" w:rsidTr="00AE1B3C">
              <w:trPr>
                <w:trHeight w:val="437"/>
              </w:trPr>
              <w:tc>
                <w:tcPr>
                  <w:tcW w:w="49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BC6F1B" w14:textId="77273116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Православие о браке и семье</w:t>
                  </w:r>
                </w:p>
              </w:tc>
            </w:tr>
          </w:tbl>
          <w:p w14:paraId="30C47048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7F207CF4" w14:textId="7D35CBF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E0355" w:rsidRPr="009E0355" w14:paraId="1898C8A9" w14:textId="77777777" w:rsidTr="00C63F71">
        <w:tc>
          <w:tcPr>
            <w:tcW w:w="9923" w:type="dxa"/>
            <w:gridSpan w:val="5"/>
          </w:tcPr>
          <w:p w14:paraId="1F7CFA3D" w14:textId="2506E33A" w:rsidR="009E0355" w:rsidRPr="009E0355" w:rsidRDefault="009E0355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9.</w:t>
            </w:r>
            <w:r w:rsidRPr="009E0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Буддистские основы брака и семьи. Брак и семья и исламе. (1 час)</w:t>
            </w:r>
          </w:p>
        </w:tc>
      </w:tr>
      <w:tr w:rsidR="008E3307" w:rsidRPr="009E0355" w14:paraId="5F1CA822" w14:textId="1C66A649" w:rsidTr="00181E44">
        <w:tc>
          <w:tcPr>
            <w:tcW w:w="567" w:type="dxa"/>
          </w:tcPr>
          <w:p w14:paraId="1101B63F" w14:textId="55B59F0D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51" w:type="dxa"/>
          </w:tcPr>
          <w:p w14:paraId="44487391" w14:textId="0564F5BD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1417" w:type="dxa"/>
          </w:tcPr>
          <w:p w14:paraId="51730CEC" w14:textId="7323ED03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tbl>
            <w:tblPr>
              <w:tblW w:w="597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9"/>
            </w:tblGrid>
            <w:tr w:rsidR="008E3307" w:rsidRPr="009E0355" w14:paraId="36E8D18D" w14:textId="77777777" w:rsidTr="00181E44">
              <w:trPr>
                <w:trHeight w:val="459"/>
              </w:trPr>
              <w:tc>
                <w:tcPr>
                  <w:tcW w:w="59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A1B6A5" w14:textId="44998AEA" w:rsidR="008E3307" w:rsidRPr="009E0355" w:rsidRDefault="008E3307" w:rsidP="008E3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E035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Традиции брака и семьи в буддизме, исламе</w:t>
                  </w:r>
                </w:p>
              </w:tc>
            </w:tr>
          </w:tbl>
          <w:p w14:paraId="09B94597" w14:textId="77777777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29060BEC" w14:textId="13DF4AB5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E3307" w:rsidRPr="009E0355" w14:paraId="618DDB38" w14:textId="6804288F" w:rsidTr="00181E44">
        <w:trPr>
          <w:trHeight w:val="481"/>
        </w:trPr>
        <w:tc>
          <w:tcPr>
            <w:tcW w:w="567" w:type="dxa"/>
          </w:tcPr>
          <w:p w14:paraId="046D1EAB" w14:textId="27EC34C6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</w:tcPr>
          <w:p w14:paraId="7E9172B5" w14:textId="773C3405" w:rsidR="008E3307" w:rsidRPr="009E0355" w:rsidRDefault="008E3307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1417" w:type="dxa"/>
          </w:tcPr>
          <w:p w14:paraId="7AD34224" w14:textId="2A8655AC" w:rsidR="008E3307" w:rsidRPr="009E0355" w:rsidRDefault="008E3307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693E397B" w14:textId="61A045BD" w:rsidR="008E3307" w:rsidRPr="009E0355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Повторение, обобщение курса.</w:t>
            </w:r>
          </w:p>
        </w:tc>
        <w:tc>
          <w:tcPr>
            <w:tcW w:w="709" w:type="dxa"/>
          </w:tcPr>
          <w:p w14:paraId="0294EF43" w14:textId="7841B23B" w:rsidR="008E3307" w:rsidRPr="009E0355" w:rsidRDefault="009E0355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E3E93" w:rsidRPr="009E0355" w14:paraId="442AF06F" w14:textId="77777777" w:rsidTr="00181E44">
        <w:trPr>
          <w:trHeight w:val="481"/>
        </w:trPr>
        <w:tc>
          <w:tcPr>
            <w:tcW w:w="567" w:type="dxa"/>
          </w:tcPr>
          <w:p w14:paraId="0F138C3A" w14:textId="4A4F6E55" w:rsidR="00CE3E93" w:rsidRPr="009E0355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51" w:type="dxa"/>
          </w:tcPr>
          <w:p w14:paraId="7BF74B08" w14:textId="66DC757E" w:rsidR="00CE3E93" w:rsidRPr="009E0355" w:rsidRDefault="00CE3E93" w:rsidP="009E0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1417" w:type="dxa"/>
          </w:tcPr>
          <w:p w14:paraId="59067A6D" w14:textId="77777777" w:rsidR="00CE3E93" w:rsidRPr="009E0355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14:paraId="68937FA3" w14:textId="54939CE1" w:rsidR="00CE3E93" w:rsidRPr="009E0355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3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урок</w:t>
            </w:r>
          </w:p>
        </w:tc>
        <w:tc>
          <w:tcPr>
            <w:tcW w:w="709" w:type="dxa"/>
          </w:tcPr>
          <w:p w14:paraId="7D947A76" w14:textId="5CA04B96" w:rsidR="00CE3E93" w:rsidRPr="009E0355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E3E93" w:rsidRPr="009E0355" w14:paraId="040CEE4B" w14:textId="77777777" w:rsidTr="00EF6A4C">
        <w:trPr>
          <w:trHeight w:val="481"/>
        </w:trPr>
        <w:tc>
          <w:tcPr>
            <w:tcW w:w="9214" w:type="dxa"/>
            <w:gridSpan w:val="4"/>
          </w:tcPr>
          <w:p w14:paraId="617E69B0" w14:textId="12E486DD" w:rsidR="00CE3E93" w:rsidRPr="009E0355" w:rsidRDefault="00CE3E93" w:rsidP="00CE3E9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709" w:type="dxa"/>
          </w:tcPr>
          <w:p w14:paraId="49A96ED0" w14:textId="4E07EF52" w:rsidR="00CE3E93" w:rsidRDefault="00CE3E93" w:rsidP="008E330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14:paraId="3564C6E9" w14:textId="77777777" w:rsidR="00813037" w:rsidRPr="009E0355" w:rsidRDefault="00813037" w:rsidP="002C6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236"/>
        <w:gridCol w:w="3404"/>
      </w:tblGrid>
      <w:tr w:rsidR="00207AA9" w:rsidRPr="009E0355" w14:paraId="452D6A39" w14:textId="77777777" w:rsidTr="00181E44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334BB" w14:textId="3810A088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A995E" w14:textId="70EB5613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A5DCD" w14:textId="0F51FA7C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13207572" w14:textId="77777777" w:rsidTr="00181E44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0E3FF" w14:textId="570329F5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79EEF" w14:textId="2F6D7DB6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8DC84" w14:textId="167C8390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13A35382" w14:textId="77777777" w:rsidTr="00181E44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64072" w14:textId="41CFF9FD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351CC" w14:textId="62B62E1C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5C6AA" w14:textId="0213C1CA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5FCA7CCC" w14:textId="77777777" w:rsidTr="00181E44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75D57" w14:textId="4AFE1F26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4DEDF" w14:textId="11FDDA90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6EC0D" w14:textId="52B6840D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1AFBA755" w14:textId="77777777" w:rsidTr="00181E44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28249" w14:textId="3EF4DA56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D251B" w14:textId="5268F97F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53694" w14:textId="20385854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08BB38BB" w14:textId="77777777" w:rsidTr="00C93E28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F1A02" w14:textId="7093BF4E" w:rsidR="00CE3E93" w:rsidRPr="009E0355" w:rsidRDefault="00CE3E93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5860F" w14:textId="365F4993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C44C" w14:textId="00965982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42445841" w14:textId="77777777" w:rsidTr="00C93E28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C1C5A" w14:textId="41C0DB32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867EF" w14:textId="556A73D7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8215B" w14:textId="6FEAF0BB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66EDA0DD" w14:textId="77777777" w:rsidTr="00C93E28">
        <w:trPr>
          <w:trHeight w:val="11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A984B" w14:textId="1EA5E223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1578D" w14:textId="3504F565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8A20E" w14:textId="1A46E1F6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AA9" w:rsidRPr="009E0355" w14:paraId="1C7F89DB" w14:textId="77777777" w:rsidTr="00181E44">
        <w:trPr>
          <w:trHeight w:val="229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0C870" w14:textId="433E6672" w:rsidR="00207AA9" w:rsidRPr="009E0355" w:rsidRDefault="00C93E28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4320" w:dyaOrig="4320" w14:anchorId="1DBADA1D">
                <v:shape id="_x0000_i1026" type="#_x0000_t75" style="width:467.2pt;height:695.65pt" o:ole="">
                  <v:imagedata r:id="rId7" o:title=""/>
                </v:shape>
                <o:OLEObject Type="Embed" ProgID="FoxitReader.Document" ShapeID="_x0000_i1026" DrawAspect="Content" ObjectID="_1788934089" r:id="rId8"/>
              </w:obje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450F" w14:textId="3054A599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41827" w14:textId="2A44E6BD" w:rsidR="00207AA9" w:rsidRPr="009E0355" w:rsidRDefault="00207AA9" w:rsidP="002C6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F1B6D12" w14:textId="5E56E2BA" w:rsidR="00C93E28" w:rsidRPr="00C93E28" w:rsidRDefault="00C93E28" w:rsidP="00C93E28">
      <w:pPr>
        <w:tabs>
          <w:tab w:val="left" w:pos="3574"/>
        </w:tabs>
        <w:rPr>
          <w:rFonts w:ascii="Times New Roman" w:hAnsi="Times New Roman" w:cs="Times New Roman"/>
          <w:sz w:val="28"/>
          <w:szCs w:val="28"/>
        </w:rPr>
      </w:pPr>
    </w:p>
    <w:sectPr w:rsidR="00C93E28" w:rsidRPr="00C93E28" w:rsidSect="00897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1DA"/>
    <w:rsid w:val="000C23D8"/>
    <w:rsid w:val="00115B4A"/>
    <w:rsid w:val="00150047"/>
    <w:rsid w:val="00181E44"/>
    <w:rsid w:val="001A6AED"/>
    <w:rsid w:val="00207AA9"/>
    <w:rsid w:val="002C61DA"/>
    <w:rsid w:val="003E4403"/>
    <w:rsid w:val="00407BBB"/>
    <w:rsid w:val="0044402F"/>
    <w:rsid w:val="004C203B"/>
    <w:rsid w:val="00547BC1"/>
    <w:rsid w:val="005D7A71"/>
    <w:rsid w:val="00672342"/>
    <w:rsid w:val="00792890"/>
    <w:rsid w:val="00813037"/>
    <w:rsid w:val="00870AD7"/>
    <w:rsid w:val="0087190A"/>
    <w:rsid w:val="00897A5E"/>
    <w:rsid w:val="008A46E0"/>
    <w:rsid w:val="008E3307"/>
    <w:rsid w:val="009E0355"/>
    <w:rsid w:val="00A1083E"/>
    <w:rsid w:val="00A266A5"/>
    <w:rsid w:val="00A3374B"/>
    <w:rsid w:val="00AB46B7"/>
    <w:rsid w:val="00AE1B3C"/>
    <w:rsid w:val="00B54FB6"/>
    <w:rsid w:val="00BB5500"/>
    <w:rsid w:val="00BD313F"/>
    <w:rsid w:val="00C63F71"/>
    <w:rsid w:val="00C93E28"/>
    <w:rsid w:val="00CE3E93"/>
    <w:rsid w:val="00D2727A"/>
    <w:rsid w:val="00EA24F0"/>
    <w:rsid w:val="00FB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25D42"/>
  <w15:chartTrackingRefBased/>
  <w15:docId w15:val="{5EDE1DF6-E15F-4DDF-A86B-67597BC9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C61DA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2C61D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2C61DA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2C61DA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2C61D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a3">
    <w:name w:val="Table Grid"/>
    <w:basedOn w:val="a1"/>
    <w:uiPriority w:val="39"/>
    <w:rsid w:val="002C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73E39-511B-49DD-A06D-4DD0E71E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27</Pages>
  <Words>6915</Words>
  <Characters>39416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2024-09-02T14:38:00Z</dcterms:created>
  <dcterms:modified xsi:type="dcterms:W3CDTF">2024-09-27T06:22:00Z</dcterms:modified>
</cp:coreProperties>
</file>