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79" w:rsidRDefault="00427E79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E79" w:rsidRDefault="004A6A7D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15pt;height:691.7pt">
            <v:imagedata r:id="rId6" o:title="2024-05-15_001_page-0001 (2)"/>
          </v:shape>
        </w:pict>
      </w:r>
    </w:p>
    <w:p w:rsidR="00427E79" w:rsidRDefault="004A6A7D" w:rsidP="004A6A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27E79" w:rsidRDefault="004A6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внеурочной деятельности «Умелые ручки» реализует художественно-эстетическое направление во внеурочной деятельности. Программа  разработана для занятий с учащимися 6-11 лет во второй половине дня в соответствии с новыми требованиями ФГОС начальног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общего образования второго поколения.</w:t>
      </w:r>
    </w:p>
    <w:p w:rsidR="00427E79" w:rsidRDefault="004A6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 выбора определена следующими факторами:</w:t>
      </w:r>
    </w:p>
    <w:p w:rsidR="00427E79" w:rsidRDefault="004A6A7D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Творчество – 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</w:t>
      </w:r>
      <w:r>
        <w:rPr>
          <w:rFonts w:ascii="Times New Roman" w:eastAsia="Times New Roman" w:hAnsi="Times New Roman" w:cs="Times New Roman"/>
          <w:sz w:val="24"/>
          <w:szCs w:val="24"/>
        </w:rPr>
        <w:t>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427E79" w:rsidRDefault="004A6A7D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досуг - это своеобразный потенциал общества завтрашнего дня, ибо именно от того, как че</w:t>
      </w:r>
      <w:r>
        <w:rPr>
          <w:rFonts w:ascii="Times New Roman" w:eastAsia="Times New Roman" w:hAnsi="Times New Roman" w:cs="Times New Roman"/>
          <w:sz w:val="24"/>
          <w:szCs w:val="24"/>
        </w:rPr>
        <w:t>ловек научится организовывать свой досуг в детские годы, зависит наполненность всей его дальнейшей жизни.</w:t>
      </w:r>
    </w:p>
    <w:p w:rsidR="00427E79" w:rsidRDefault="004A6A7D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</w:t>
      </w:r>
      <w:r>
        <w:rPr>
          <w:rFonts w:ascii="Times New Roman" w:eastAsia="Times New Roman" w:hAnsi="Times New Roman" w:cs="Times New Roman"/>
          <w:sz w:val="24"/>
          <w:szCs w:val="24"/>
        </w:rPr>
        <w:t>ко, по базисному учебному плану на изучение курса «Технология»  отводится всего 1 час в неделю. Этого явно недостаточно для развития детского творчества.  Улучшить ситуацию можно за счет проведения кружковой работы.</w:t>
      </w:r>
    </w:p>
    <w:p w:rsidR="00427E79" w:rsidRDefault="004A6A7D">
      <w:pPr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«Умелые ручки» р</w:t>
      </w:r>
      <w:r>
        <w:rPr>
          <w:rFonts w:ascii="Times New Roman" w:eastAsia="Times New Roman" w:hAnsi="Times New Roman" w:cs="Times New Roman"/>
          <w:sz w:val="24"/>
          <w:szCs w:val="24"/>
        </w:rPr>
        <w:t>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427E79" w:rsidRDefault="004A6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позволяет создать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для самореализации 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ументами, соблюдению правил безопасной работы.</w:t>
      </w:r>
    </w:p>
    <w:p w:rsidR="00427E79" w:rsidRDefault="004A6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интерес и любовь к ручному творчеству,  вовлекать детей  в активную творческую деятельность, сформировать  навыки и умения работы с материалами различного происхождения; обучить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зготавливать поделки из различных материалов.</w:t>
      </w:r>
    </w:p>
    <w:p w:rsidR="00427E79" w:rsidRDefault="004A6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427E79" w:rsidRDefault="004A6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 детей основным техникам изготовления поделок;</w:t>
      </w:r>
    </w:p>
    <w:p w:rsidR="00427E79" w:rsidRDefault="004A6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427E79" w:rsidRDefault="004A6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трудолюбие, бережное отношение к окружающим, самостоятельность и аккуратность;</w:t>
      </w:r>
    </w:p>
    <w:p w:rsidR="00427E79" w:rsidRDefault="004A6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-привить интерес к народному искусству;</w:t>
      </w:r>
    </w:p>
    <w:p w:rsidR="00427E79" w:rsidRDefault="004A6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-обучить детей специфике технологии изготовления поделок с учетом возможностей материалов;</w:t>
      </w:r>
    </w:p>
    <w:p w:rsidR="00427E79" w:rsidRDefault="004A6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-организовать участие детей в выставках,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нкурсах, фестивалях детского творчества.</w:t>
      </w:r>
    </w:p>
    <w:p w:rsidR="00427E79" w:rsidRDefault="00427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Связь содержания программы внеурочной деятельности с учебными предметами.</w:t>
      </w:r>
    </w:p>
    <w:p w:rsidR="00427E79" w:rsidRDefault="004A6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Связь занятий «Умелые ручки», с содержанием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другим предметам обогащает занятия внеурочной деятельности и повышает заинтересованность учащихся.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программой предусматриваются тематические пересечения с такими дисциплинами, как математика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геометрических фигур, разметка циркулем, линейкой и угольником,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расчет необходимых размеров и др.), окружающий мир (создание образов животного и растительного мира), технология (работа с разными материалами и др.), изобразительное искусство 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 фантазии, выдумки, развитие художественно-эстетического вкуса и др.), краеведение (изучение обычаев народа, обработка льна, шерсти и др.)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Активная работа внеурочной деятельности способствует воспитанию эстетической культуры и трудолюбия учащихся,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асширению их политехнического кругозора, развитию способности воспринимать и чувствовать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Занимаясь на занятиях, ребята смогут углубить знания и умения по интересующему их делу и применить в общественно полезном труде в школе и дома.</w:t>
      </w:r>
    </w:p>
    <w:p w:rsidR="00427E79" w:rsidRDefault="004A6A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вивающего обучения, ориентирующая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27E79" w:rsidRDefault="00427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  Занятия заинтересовывают и увлекают ребят своей необычно</w:t>
      </w:r>
      <w:r>
        <w:rPr>
          <w:rFonts w:ascii="Times New Roman" w:eastAsia="Times New Roman" w:hAnsi="Times New Roman" w:cs="Times New Roman"/>
          <w:sz w:val="24"/>
          <w:szCs w:val="24"/>
        </w:rPr>
        <w:t>стью, возможностью применять выдумку, фантазию, осуществлять поиск разных приемов и способов действий, творчески общаться друг с другом, Ребята овладевают умением многократно подбирать и комбинировать материалы, целесообразно его использовать, учатся пости</w:t>
      </w:r>
      <w:r>
        <w:rPr>
          <w:rFonts w:ascii="Times New Roman" w:eastAsia="Times New Roman" w:hAnsi="Times New Roman" w:cs="Times New Roman"/>
          <w:sz w:val="24"/>
          <w:szCs w:val="24"/>
        </w:rPr>
        <w:t>гать технику, секреты народных мастеров. А это в конечном итоге способствует художественно-творческому развитию школьников, формированию желания заниматься интересным и полезным трудом.</w:t>
      </w:r>
    </w:p>
    <w:p w:rsidR="00427E79" w:rsidRDefault="00427E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E79" w:rsidRDefault="00427E7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реализации программы: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«Умелые ру</w:t>
      </w:r>
      <w:r>
        <w:rPr>
          <w:rFonts w:ascii="Times New Roman" w:eastAsia="Times New Roman" w:hAnsi="Times New Roman" w:cs="Times New Roman"/>
          <w:sz w:val="24"/>
          <w:szCs w:val="24"/>
        </w:rPr>
        <w:t>чки» проводится во второй половине дня. Местом проведения занятий может быть кабинет технологии, кабинет начальных классов, библиотека, культурно-оздоровительный центр села.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проведение занятий в различной форме: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количеству 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тей, участвующих на занятии в работе: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групповая, индивидуальная;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особенностям коммуникативного взаимодействия: практическое занятие, беседа, рассказ, игра, самооценка и самоконтроль,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взаимоконтроль;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дидактической цели</w:t>
      </w:r>
      <w:r>
        <w:rPr>
          <w:rFonts w:ascii="Times New Roman" w:eastAsia="Times New Roman" w:hAnsi="Times New Roman" w:cs="Times New Roman"/>
          <w:sz w:val="24"/>
          <w:szCs w:val="24"/>
        </w:rPr>
        <w:t>: вводное занятие, практические занятия, комбинированные формы занятий.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занятиях используются презентации, книги, иллюстрации, современное техническое оборудование в виде интерактивной доски.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выполнении работ на творческое воображение ребенок стоит перед необходимостью создать собственный образ и воплотить его в изделии. Педагог может показать несколько образцов не для точного подражания, а как варианты выполнения задания. Следует подчеркну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ть, что художественной деятельности на занятиях придается особое значение как эффективному средству развития воображения и эстетического чувства детей. 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занятиях дети знакомятся с терминами, обозначающими технику изготовления изделий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(аппликация, мозаик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оригами и т. д.). Овладение этими терминами, как и названиями операций, свойств материалов, будет важным вкладом в развитие речи детей.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Особое внимание на занятиях уделяется беседам. В беседах должны найти отражение следующие вопросы: историческое разви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тие декоративно-прикладного искусства и художественных промыслов, основанных на народном искусстве и национальных традициях. Такие беседы не только способствуют эстетическому воспитанию, но вызывают интерес к изучению культуры родного края, его традиций и </w:t>
      </w:r>
      <w:r>
        <w:rPr>
          <w:rFonts w:ascii="Times New Roman" w:eastAsia="Times New Roman" w:hAnsi="Times New Roman" w:cs="Times New Roman"/>
          <w:sz w:val="24"/>
          <w:szCs w:val="24"/>
        </w:rPr>
        <w:t>обычаев.</w:t>
      </w:r>
    </w:p>
    <w:p w:rsidR="00427E79" w:rsidRDefault="00427E7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программы внеурочной деятельности в учебном плане.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«Умелые ручки» рассчитана для проведения занятий  во второй половине дня. Продолжительность обучения 1 учебный год.  Занятие проводится 3 раз в неделю, продолжительность занятий 1 час. </w:t>
      </w:r>
    </w:p>
    <w:p w:rsidR="00427E79" w:rsidRDefault="00427E7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E79" w:rsidRDefault="00427E7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внеурочной деятельности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«Умелые ручки»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 концу 1 года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обучающиеся должны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знать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427E79" w:rsidRDefault="004A6A7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название и назначение материалов – бумага, ткань, пластилин; </w:t>
      </w:r>
    </w:p>
    <w:p w:rsidR="00427E79" w:rsidRDefault="004A6A7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название и назначение ручных инструментов и приспособлений: ножницы, кисточка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клея, игла, наперсток; </w:t>
      </w:r>
    </w:p>
    <w:p w:rsidR="00427E79" w:rsidRDefault="004A6A7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безопасности труда и личной гигиены при работе с указанными инструментами.</w:t>
      </w:r>
    </w:p>
    <w:p w:rsidR="00427E79" w:rsidRDefault="004A6A7D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Некоторые традиции удмуртского народа (куколка-оберег из ткани, изделия из теста в удмуртской кухне).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 концу 1 года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обучения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обучающиеся должны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умет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427E79" w:rsidRDefault="004A6A7D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правильно организовать свое рабочее место, поддерживать порядок во время работы; </w:t>
      </w:r>
    </w:p>
    <w:p w:rsidR="00427E79" w:rsidRDefault="004A6A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безопасности труда и личной гигиены; </w:t>
      </w:r>
    </w:p>
    <w:p w:rsidR="00427E79" w:rsidRDefault="004A6A7D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под руководством учителя изделие (определять его назначение, материал из которого оно изготовлено,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пособы соединения деталей, последовательность изготовления); </w:t>
      </w:r>
    </w:p>
    <w:p w:rsidR="00427E79" w:rsidRDefault="004A6A7D">
      <w:pPr>
        <w:widowControl w:val="0"/>
        <w:numPr>
          <w:ilvl w:val="0"/>
          <w:numId w:val="3"/>
        </w:numPr>
        <w:shd w:val="clear" w:color="auto" w:fill="FFFFFF"/>
        <w:spacing w:before="7" w:after="0" w:line="240" w:lineRule="auto"/>
        <w:ind w:left="0" w:right="-29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универсальные уче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бные действия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будут сформированы:</w:t>
      </w:r>
    </w:p>
    <w:p w:rsidR="00427E79" w:rsidRDefault="004A6A7D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427E79" w:rsidRDefault="004A6A7D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427E79" w:rsidRDefault="004A6A7D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адекватное понимание причин успешности/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творческой деятельности.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получит возможность для формирования:</w:t>
      </w:r>
    </w:p>
    <w:p w:rsidR="00427E79" w:rsidRDefault="004A6A7D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</w:t>
      </w:r>
      <w:r>
        <w:rPr>
          <w:rFonts w:ascii="Times New Roman" w:eastAsia="Times New Roman" w:hAnsi="Times New Roman" w:cs="Times New Roman"/>
          <w:sz w:val="24"/>
          <w:szCs w:val="24"/>
        </w:rPr>
        <w:t>зни;</w:t>
      </w:r>
    </w:p>
    <w:p w:rsidR="00427E79" w:rsidRDefault="004A6A7D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устойчивого интереса к новым способам познания.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427E79" w:rsidRDefault="004A6A7D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действия;</w:t>
      </w:r>
    </w:p>
    <w:p w:rsidR="00427E79" w:rsidRDefault="004A6A7D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427E79" w:rsidRDefault="004A6A7D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427E79" w:rsidRDefault="004A6A7D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способ и результа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действия. 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427E79" w:rsidRDefault="004A6A7D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427E79" w:rsidRDefault="004A6A7D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находить варианты решения творческой задачи.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Учащиеся смогут:</w:t>
      </w:r>
    </w:p>
    <w:p w:rsidR="00427E79" w:rsidRDefault="004A6A7D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427E79" w:rsidRDefault="004A6A7D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427E79" w:rsidRDefault="004A6A7D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427E79" w:rsidRDefault="004A6A7D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договариваться,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приходить к общему решению;</w:t>
      </w:r>
    </w:p>
    <w:p w:rsidR="00427E79" w:rsidRDefault="004A6A7D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корректность в высказываниях;</w:t>
      </w:r>
    </w:p>
    <w:p w:rsidR="00427E79" w:rsidRDefault="004A6A7D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задавать вопросы по существу;</w:t>
      </w:r>
    </w:p>
    <w:p w:rsidR="00427E79" w:rsidRDefault="004A6A7D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контролировать действия партнёра.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427E79" w:rsidRDefault="004A6A7D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разные мнения и обосновывать свою позицию;</w:t>
      </w:r>
    </w:p>
    <w:p w:rsidR="00427E79" w:rsidRDefault="004A6A7D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монологической и ди</w:t>
      </w:r>
      <w:r>
        <w:rPr>
          <w:rFonts w:ascii="Times New Roman" w:eastAsia="Times New Roman" w:hAnsi="Times New Roman" w:cs="Times New Roman"/>
          <w:sz w:val="24"/>
          <w:szCs w:val="24"/>
        </w:rPr>
        <w:t>алогической формой речи;</w:t>
      </w:r>
    </w:p>
    <w:p w:rsidR="00427E79" w:rsidRDefault="004A6A7D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научится:</w:t>
      </w:r>
    </w:p>
    <w:p w:rsidR="00427E79" w:rsidRDefault="004A6A7D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427E79" w:rsidRDefault="004A6A7D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427E79" w:rsidRDefault="004A6A7D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синтез (целое из частей);</w:t>
      </w:r>
    </w:p>
    <w:p w:rsidR="00427E79" w:rsidRDefault="004A6A7D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сравнение, классификацию по разным критериям;</w:t>
      </w:r>
    </w:p>
    <w:p w:rsidR="00427E79" w:rsidRDefault="004A6A7D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427E79" w:rsidRDefault="004A6A7D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рассуждения об объекте.</w:t>
      </w:r>
    </w:p>
    <w:p w:rsidR="00427E79" w:rsidRDefault="00427E7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получит возможность научиться:</w:t>
      </w:r>
    </w:p>
    <w:p w:rsidR="00427E79" w:rsidRDefault="004A6A7D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427E79" w:rsidRDefault="004A6A7D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427E79" w:rsidRDefault="00427E7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7E79" w:rsidRDefault="004A6A7D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Качества личности, которые могут быть развиты у обучающихся в 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зультате занятий по предложенной программе:</w:t>
      </w:r>
    </w:p>
    <w:p w:rsidR="00427E79" w:rsidRDefault="004A6A7D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427E79" w:rsidRDefault="004A6A7D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427E79" w:rsidRDefault="004A6A7D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знакомиться с новыми технологическими приёмами обработки различных материалов;</w:t>
      </w:r>
    </w:p>
    <w:p w:rsidR="00427E79" w:rsidRDefault="004A6A7D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427E79" w:rsidRDefault="004A6A7D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</w:t>
      </w:r>
      <w:r>
        <w:rPr>
          <w:rFonts w:ascii="Times New Roman" w:eastAsia="Times New Roman" w:hAnsi="Times New Roman" w:cs="Times New Roman"/>
          <w:sz w:val="24"/>
          <w:szCs w:val="24"/>
        </w:rPr>
        <w:t>нтов;</w:t>
      </w:r>
    </w:p>
    <w:p w:rsidR="00427E79" w:rsidRDefault="004A6A7D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трудовой деятельности в коллективе;</w:t>
      </w:r>
    </w:p>
    <w:p w:rsidR="00427E79" w:rsidRDefault="004A6A7D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427E79" w:rsidRDefault="004A6A7D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навыки работы с информацией.</w:t>
      </w:r>
    </w:p>
    <w:p w:rsidR="00427E79" w:rsidRDefault="00427E7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Подведение итогов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осуществляется в виде проведения выставок, участия в различных конкурсах, награждения лучших поощрительными призами, грамотами. Изделия используются для подарков родителям, близким, друзьям.</w:t>
      </w:r>
    </w:p>
    <w:p w:rsidR="00427E79" w:rsidRDefault="00427E7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E79" w:rsidRDefault="00427E7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E79" w:rsidRDefault="004A6A7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В программу внеурочной деятельности «Умелые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ручки» входит ряд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пластическими материалами»,    «Работа с природным материалом»,  «Работа с бумагой и картоном» «Работа с тканью», «Работа с бросовым материалом». </w:t>
      </w:r>
      <w:r>
        <w:rPr>
          <w:rFonts w:ascii="Times New Roman" w:eastAsia="Times New Roman" w:hAnsi="Times New Roman" w:cs="Times New Roman"/>
          <w:sz w:val="24"/>
          <w:szCs w:val="24"/>
        </w:rPr>
        <w:t>В начале учебного года проводятся ознакомительные занятия для детей с це</w:t>
      </w:r>
      <w:r>
        <w:rPr>
          <w:rFonts w:ascii="Times New Roman" w:eastAsia="Times New Roman" w:hAnsi="Times New Roman" w:cs="Times New Roman"/>
          <w:sz w:val="24"/>
          <w:szCs w:val="24"/>
        </w:rPr>
        <w:t>лью формирования интереса к изготовлению поделок из различных материалов. В конце учебного года проводится выставка детских работ с целью подведения итогов реализации программы.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427E79" w:rsidRDefault="00427E7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7"/>
        <w:gridCol w:w="8"/>
        <w:gridCol w:w="2700"/>
        <w:gridCol w:w="45"/>
        <w:gridCol w:w="2862"/>
        <w:gridCol w:w="39"/>
        <w:gridCol w:w="1534"/>
        <w:gridCol w:w="1336"/>
      </w:tblGrid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Техника, материалы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Техника безопасности на занятиях.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02.09.23</w:t>
            </w:r>
          </w:p>
        </w:tc>
      </w:tr>
      <w:tr w:rsidR="00427E79">
        <w:trPr>
          <w:cantSplit/>
          <w:tblHeader/>
        </w:trPr>
        <w:tc>
          <w:tcPr>
            <w:tcW w:w="9571" w:type="dxa"/>
            <w:gridSpan w:val="8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бумагой и картоном (20 часов)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«История создания бумаги». Изделие «Утёнок»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04.09.23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появились ножницы». Изделие «Рыбка»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геометрических фигур «Попугай»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08.09.23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геометрических фигур «Птичка»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геометрических фигур «Домик»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геометрических фигур «Собака»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Фантазия из ладошек «Ёжик»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18.09.23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Фантазия из ладошек «Лебедь»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Фантазия из ладошек «Попугай»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Накладная аппликация «Осенняя берёза»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Накладная аппликация «Осенний букет»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Накладная аппликация «Зонтики»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полосок бумаги «Яркая черепаха»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полосок бумаги «Бабочка»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полосок бумаги «Ёжик»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Объёмная аппликация «Кактус»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Объёмная аппликация «Мухомор»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Объёмная аппликация «Осенний лес»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 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18.10.23</w:t>
            </w:r>
          </w:p>
        </w:tc>
      </w:tr>
      <w:tr w:rsidR="00427E79">
        <w:trPr>
          <w:cantSplit/>
          <w:tblHeader/>
        </w:trPr>
        <w:tc>
          <w:tcPr>
            <w:tcW w:w="8235" w:type="dxa"/>
            <w:gridSpan w:val="7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природными материалами (7 часов)</w:t>
            </w:r>
          </w:p>
        </w:tc>
        <w:tc>
          <w:tcPr>
            <w:tcW w:w="1336" w:type="dxa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из листьев «Сова»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из листьев «Осенний пейзаж»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23.10.23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листьев и лепестков «Морское дно»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 из природных материалов «Собака из желудей»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27.010.23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 из природных материалов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шишек» 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30.10.23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 из природных материалов «Мишка»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01.11.23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из природных материалов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03.11.23</w:t>
            </w:r>
          </w:p>
        </w:tc>
      </w:tr>
      <w:tr w:rsidR="00427E79">
        <w:trPr>
          <w:cantSplit/>
          <w:tblHeader/>
        </w:trPr>
        <w:tc>
          <w:tcPr>
            <w:tcW w:w="8235" w:type="dxa"/>
            <w:gridSpan w:val="7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бумагой и картоном(33 часа)</w:t>
            </w:r>
          </w:p>
        </w:tc>
        <w:tc>
          <w:tcPr>
            <w:tcW w:w="1336" w:type="dxa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«В траве сидел кузнечик»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06.11.23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«Объёмное дерево из цветной бумаги»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часа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«Объёмное дерево из цветной бумаги», продолжение работы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«Осень – чудесная пора!»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13.11.23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техникой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цветок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Цветная бумага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аппликации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«Пчела»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Цветная бумага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17.11.23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аппликации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«Курица»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Цветная бумага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по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Цветная бумага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22.11.23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техникой оригами. «Лягушка»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Оригами, цветная бумага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оригами «Зайчик»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Оригами, цветная бумага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27.11.23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оригами журавль»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Оригами, цветная бумага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«Отлёт птиц»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«Осень золотая»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04.11.23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эко-ёлка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06.12.23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«Ёлочка-красавица детям очень нравится»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08.12.23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«Белоснежная красавица»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11.12.23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Снежинки из бумаги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«Праздничный сапожок»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на ёлку «Колокольчик»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Вырезание, поделка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18.12.23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венок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цветная бумага,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ёлочных игрушек «Шар»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вырезание, цветная бумага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открытка «Снеговик со снежинками»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25.12.23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открытка «Пингвин»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открытка «Ёлочка с подарками»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29.12.23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Объёмная аппликация из бумаги «Медведь на льдине»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10.01.24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Объёмная аппликация из бумаги «Гномик»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12.01.24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«Снегирь»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15.01.24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«Кормушка для птиц»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«Деревья в снегу»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19.01.24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«Снеговик»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«Медведь в берлоге»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«Зима в городе»</w:t>
            </w:r>
          </w:p>
          <w:p w:rsidR="00427E79" w:rsidRDefault="00427E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«Зимушка – зима»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29.01.24</w:t>
            </w:r>
          </w:p>
        </w:tc>
      </w:tr>
      <w:tr w:rsidR="00427E79">
        <w:trPr>
          <w:cantSplit/>
          <w:tblHeader/>
        </w:trPr>
        <w:tc>
          <w:tcPr>
            <w:tcW w:w="8235" w:type="dxa"/>
            <w:gridSpan w:val="7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из конуса(6 часов)</w:t>
            </w:r>
          </w:p>
        </w:tc>
        <w:tc>
          <w:tcPr>
            <w:tcW w:w="1336" w:type="dxa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из конуса «Жираф»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вырезание, цветная бумага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31.01.24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из конуса «Кот»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вырезание, цветная бумага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из конуса «Лев»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вырезание, цветная бумага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05.02.24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из конуса «Ворон»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вырезание, цветная бумага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Игрушка из конуса «Мышка»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вырезание, цветная бумага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работ 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12.02.24</w:t>
            </w:r>
          </w:p>
        </w:tc>
      </w:tr>
      <w:tr w:rsidR="00427E79">
        <w:trPr>
          <w:cantSplit/>
          <w:tblHeader/>
        </w:trPr>
        <w:tc>
          <w:tcPr>
            <w:tcW w:w="9571" w:type="dxa"/>
            <w:gridSpan w:val="8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бумагой и картоном(9 часов)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“Панда с сердечком”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вырезание, цветная бумага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14.02.24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«Львёнок»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Защитника Отечества для папы и дедушки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19.02.24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Защитника Отечества «Корабль»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«Разноцветный коврик»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закладки для книг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вырезание, цветная бумага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 «Букет в вазе» 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к 8 марта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04.03.24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маме к 8 марта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06.03.24</w:t>
            </w:r>
          </w:p>
        </w:tc>
      </w:tr>
      <w:tr w:rsidR="00427E79">
        <w:trPr>
          <w:cantSplit/>
          <w:tblHeader/>
        </w:trPr>
        <w:tc>
          <w:tcPr>
            <w:tcW w:w="8235" w:type="dxa"/>
            <w:gridSpan w:val="7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пластическими материалами(10 часов)</w:t>
            </w:r>
          </w:p>
        </w:tc>
        <w:tc>
          <w:tcPr>
            <w:tcW w:w="1336" w:type="dxa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беседа. Лепка вороны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пластические материалы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«Слон»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пластические материалы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«Ослик»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пластические материалы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«Лиса»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пластические материалы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пластилина «Улитка»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пластические материалы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пластилина «Рыбки»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пластические материалы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пластилина «Клоун»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пластические материалы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Рецепт солёного теста. Лепка из солёного теста «Сова»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пластические материалы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из солёного теста «Мышонок»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пластические материалы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из пластического материала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01.04.24</w:t>
            </w:r>
          </w:p>
        </w:tc>
      </w:tr>
      <w:tr w:rsidR="00427E79">
        <w:trPr>
          <w:cantSplit/>
          <w:tblHeader/>
        </w:trPr>
        <w:tc>
          <w:tcPr>
            <w:tcW w:w="8235" w:type="dxa"/>
            <w:gridSpan w:val="7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бумагой и картоном(7 часов)</w:t>
            </w:r>
          </w:p>
        </w:tc>
        <w:tc>
          <w:tcPr>
            <w:tcW w:w="1336" w:type="dxa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Объёмная аппликация «Космос»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«Космонавт в космосе»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Объёмная аппликация из бумаги «Радуга»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08.04.24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«Веточка цветущей яблони»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«Нарциссы»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с элементами оригами «грачи прилетели»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«Весна»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Объёмная аппликация из салфеток «Одуванчик»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19.04.24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 «Весна пришла!»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22.04.24</w:t>
            </w:r>
          </w:p>
        </w:tc>
      </w:tr>
      <w:tr w:rsidR="00427E79">
        <w:trPr>
          <w:cantSplit/>
          <w:tblHeader/>
        </w:trPr>
        <w:tc>
          <w:tcPr>
            <w:tcW w:w="8235" w:type="dxa"/>
            <w:gridSpan w:val="7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тканью(2 часа)</w:t>
            </w:r>
          </w:p>
        </w:tc>
        <w:tc>
          <w:tcPr>
            <w:tcW w:w="1336" w:type="dxa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«Откуда ткани к нам пришли». Аппликация «Весёлые зверушки»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Ткань, аппликация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часа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«Весёлые зверушки» продолжение работы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Ткань, аппликация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26.04.24</w:t>
            </w:r>
          </w:p>
        </w:tc>
      </w:tr>
      <w:tr w:rsidR="00427E79">
        <w:trPr>
          <w:cantSplit/>
          <w:tblHeader/>
        </w:trPr>
        <w:tc>
          <w:tcPr>
            <w:tcW w:w="9571" w:type="dxa"/>
            <w:gridSpan w:val="8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бумагой и картоном(5 часов)</w:t>
            </w:r>
          </w:p>
        </w:tc>
      </w:tr>
      <w:tr w:rsidR="00427E79">
        <w:trPr>
          <w:cantSplit/>
          <w:tblHeader/>
        </w:trPr>
        <w:tc>
          <w:tcPr>
            <w:tcW w:w="1055" w:type="dxa"/>
            <w:gridSpan w:val="2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«Пасхальные яички»</w:t>
            </w:r>
          </w:p>
        </w:tc>
        <w:tc>
          <w:tcPr>
            <w:tcW w:w="2862" w:type="dxa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29.04.24</w:t>
            </w:r>
          </w:p>
        </w:tc>
      </w:tr>
      <w:tr w:rsidR="00427E79">
        <w:trPr>
          <w:cantSplit/>
          <w:tblHeader/>
        </w:trPr>
        <w:tc>
          <w:tcPr>
            <w:tcW w:w="1055" w:type="dxa"/>
            <w:gridSpan w:val="2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к празднику Пасхи</w:t>
            </w:r>
          </w:p>
        </w:tc>
        <w:tc>
          <w:tcPr>
            <w:tcW w:w="2862" w:type="dxa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03.05.24</w:t>
            </w:r>
          </w:p>
        </w:tc>
      </w:tr>
      <w:tr w:rsidR="00427E79">
        <w:trPr>
          <w:cantSplit/>
          <w:tblHeader/>
        </w:trPr>
        <w:tc>
          <w:tcPr>
            <w:tcW w:w="1055" w:type="dxa"/>
            <w:gridSpan w:val="2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к празднику «День Победы!»</w:t>
            </w:r>
          </w:p>
        </w:tc>
        <w:tc>
          <w:tcPr>
            <w:tcW w:w="2862" w:type="dxa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08.05.24</w:t>
            </w:r>
          </w:p>
        </w:tc>
      </w:tr>
      <w:tr w:rsidR="00427E79">
        <w:trPr>
          <w:cantSplit/>
          <w:tblHeader/>
        </w:trPr>
        <w:tc>
          <w:tcPr>
            <w:tcW w:w="1055" w:type="dxa"/>
            <w:gridSpan w:val="2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к празднику «День Республики!</w:t>
            </w:r>
          </w:p>
        </w:tc>
        <w:tc>
          <w:tcPr>
            <w:tcW w:w="2862" w:type="dxa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10.05.24</w:t>
            </w:r>
          </w:p>
        </w:tc>
      </w:tr>
      <w:tr w:rsidR="00427E79">
        <w:trPr>
          <w:cantSplit/>
          <w:tblHeader/>
        </w:trPr>
        <w:tc>
          <w:tcPr>
            <w:tcW w:w="1055" w:type="dxa"/>
            <w:gridSpan w:val="2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 к празднику «День Республики!»</w:t>
            </w:r>
          </w:p>
        </w:tc>
        <w:tc>
          <w:tcPr>
            <w:tcW w:w="2862" w:type="dxa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Поделка, вырезание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13.05.24</w:t>
            </w:r>
          </w:p>
        </w:tc>
      </w:tr>
      <w:tr w:rsidR="00427E79">
        <w:trPr>
          <w:cantSplit/>
          <w:tblHeader/>
        </w:trPr>
        <w:tc>
          <w:tcPr>
            <w:tcW w:w="1055" w:type="dxa"/>
            <w:gridSpan w:val="2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6" w:type="dxa"/>
            <w:gridSpan w:val="6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бросовым материалом(3 часов)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пуговиц и бумаги «Цветы на поляне»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пуговицы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пуговиц «Слоник»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пуговицы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пуговиц и бумаги «Алые паруса»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пуговицы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27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4" w:type="dxa"/>
            <w:gridSpan w:val="7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бумагой и картоном (2 часа)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Объёмная аппликация из бумаги «гусеница»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20.05.24</w:t>
            </w:r>
          </w:p>
        </w:tc>
      </w:tr>
      <w:tr w:rsidR="00427E79">
        <w:trPr>
          <w:cantSplit/>
          <w:tblHeader/>
        </w:trPr>
        <w:tc>
          <w:tcPr>
            <w:tcW w:w="1047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427E79" w:rsidRDefault="004A6A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«летняя полянка»</w:t>
            </w:r>
          </w:p>
        </w:tc>
        <w:tc>
          <w:tcPr>
            <w:tcW w:w="2946" w:type="dxa"/>
            <w:gridSpan w:val="3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 вырезание</w:t>
            </w:r>
          </w:p>
        </w:tc>
        <w:tc>
          <w:tcPr>
            <w:tcW w:w="1534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336" w:type="dxa"/>
            <w:shd w:val="clear" w:color="auto" w:fill="auto"/>
          </w:tcPr>
          <w:p w:rsidR="00427E79" w:rsidRDefault="004A6A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24.05.24</w:t>
            </w:r>
          </w:p>
        </w:tc>
      </w:tr>
    </w:tbl>
    <w:p w:rsidR="00427E79" w:rsidRDefault="00427E7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427E79" w:rsidRDefault="00427E7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E79" w:rsidRDefault="00427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E79" w:rsidRDefault="004A6A7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занятий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кие приемы изготовления простейших изделий, доступных для младших школьников объектов труда. 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каждому виду труда программа содержит примерный перечень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и теоретических работ. 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Работа с пособиями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Занятия художественной практической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</w:t>
      </w:r>
      <w:r>
        <w:rPr>
          <w:rFonts w:ascii="Times New Roman" w:eastAsia="Times New Roman" w:hAnsi="Times New Roman" w:cs="Times New Roman"/>
          <w:sz w:val="24"/>
          <w:szCs w:val="24"/>
        </w:rPr>
        <w:t>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Важным направлением в содержании программы является д</w:t>
      </w:r>
      <w:r>
        <w:rPr>
          <w:rFonts w:ascii="Times New Roman" w:eastAsia="Times New Roman" w:hAnsi="Times New Roman" w:cs="Times New Roman"/>
          <w:sz w:val="24"/>
          <w:szCs w:val="24"/>
        </w:rPr>
        <w:t>уховно-нравственное воспитание младшего школьника. На уровне предметного воспитания создаются условия для воспитания:</w:t>
      </w:r>
    </w:p>
    <w:p w:rsidR="00427E79" w:rsidRDefault="004A6A7D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патриотизма: через активное познание истории материальной культуры и традиций своего и других народов;</w:t>
      </w:r>
    </w:p>
    <w:p w:rsidR="00427E79" w:rsidRDefault="004A6A7D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трудолюбия, творческого отношения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учению, труду, жизни;</w:t>
      </w:r>
    </w:p>
    <w:p w:rsidR="00427E79" w:rsidRDefault="004A6A7D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ценностного отношения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формирования представления об эстетических ценностях;</w:t>
      </w:r>
    </w:p>
    <w:p w:rsidR="00427E79" w:rsidRDefault="004A6A7D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ценностного отношения к природе, окружающей среде;</w:t>
      </w:r>
    </w:p>
    <w:p w:rsidR="00427E79" w:rsidRDefault="004A6A7D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ценностного отношения к здоровью (освоение приёмов безопасной работы с инструментами, поним</w:t>
      </w:r>
      <w:r>
        <w:rPr>
          <w:rFonts w:ascii="Times New Roman" w:eastAsia="Times New Roman" w:hAnsi="Times New Roman" w:cs="Times New Roman"/>
          <w:sz w:val="24"/>
          <w:szCs w:val="24"/>
        </w:rPr>
        <w:t>ание детьми необходимости применения экологически чистых материалов, организация здорового созидательного досуга).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Наряду с реализацией концепции духовно-нравственного воспитания, задачами привития младшим школьникам технологических знаний, трудовых у</w:t>
      </w:r>
      <w:r>
        <w:rPr>
          <w:rFonts w:ascii="Times New Roman" w:eastAsia="Times New Roman" w:hAnsi="Times New Roman" w:cs="Times New Roman"/>
          <w:sz w:val="24"/>
          <w:szCs w:val="24"/>
        </w:rPr>
        <w:t>мений и навыков программа выделяет и другие приоритетные направления, среди которых:</w:t>
      </w:r>
    </w:p>
    <w:p w:rsidR="00427E79" w:rsidRDefault="004A6A7D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427E79" w:rsidRDefault="004A6A7D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информационной грамотности современного школьн</w:t>
      </w:r>
      <w:r>
        <w:rPr>
          <w:rFonts w:ascii="Times New Roman" w:eastAsia="Times New Roman" w:hAnsi="Times New Roman" w:cs="Times New Roman"/>
          <w:sz w:val="24"/>
          <w:szCs w:val="24"/>
        </w:rPr>
        <w:t>ика;</w:t>
      </w:r>
    </w:p>
    <w:p w:rsidR="00427E79" w:rsidRDefault="004A6A7D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коммуникативной компетентности;</w:t>
      </w:r>
    </w:p>
    <w:p w:rsidR="00427E79" w:rsidRDefault="004A6A7D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427E79" w:rsidRDefault="004A6A7D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</w:t>
      </w:r>
      <w:r>
        <w:rPr>
          <w:rFonts w:ascii="Times New Roman" w:eastAsia="Times New Roman" w:hAnsi="Times New Roman" w:cs="Times New Roman"/>
          <w:sz w:val="24"/>
          <w:szCs w:val="24"/>
        </w:rPr>
        <w:t>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 </w:t>
      </w:r>
    </w:p>
    <w:p w:rsidR="00427E79" w:rsidRDefault="004A6A7D">
      <w:pPr>
        <w:shd w:val="clear" w:color="auto" w:fill="FFFFFF"/>
        <w:spacing w:before="7" w:after="0" w:line="240" w:lineRule="auto"/>
        <w:ind w:right="-29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год обучения определяет содержание и характер совм</w:t>
      </w:r>
      <w:r>
        <w:rPr>
          <w:rFonts w:ascii="Times New Roman" w:eastAsia="Times New Roman" w:hAnsi="Times New Roman" w:cs="Times New Roman"/>
          <w:sz w:val="24"/>
          <w:szCs w:val="24"/>
        </w:rPr>
        <w:t>естной работы учителя и учащихся по осознанию предстоящей практической деятельности: это анализ конструкции изделия, анализ технологии его изготовления, сведения об устройстве, назначении и правилах безопасной работы инструментами, название используемых ма</w:t>
      </w:r>
      <w:r>
        <w:rPr>
          <w:rFonts w:ascii="Times New Roman" w:eastAsia="Times New Roman" w:hAnsi="Times New Roman" w:cs="Times New Roman"/>
          <w:sz w:val="24"/>
          <w:szCs w:val="24"/>
        </w:rPr>
        <w:t>териалов и ряда их свойств, подлежащих целенаправленному наблюдению и опытному исследованию. Дети знакомятся с искусством родного края.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обсуждении технологии изготовления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под руководством учителя составляют словесный план, различая </w:t>
      </w:r>
      <w:r>
        <w:rPr>
          <w:rFonts w:ascii="Times New Roman" w:eastAsia="Times New Roman" w:hAnsi="Times New Roman" w:cs="Times New Roman"/>
          <w:sz w:val="24"/>
          <w:szCs w:val="24"/>
        </w:rPr>
        <w:t>только понятия материал и инструмент, поскольку само изготовление будет вестись подконтрольно.</w:t>
      </w:r>
    </w:p>
    <w:p w:rsidR="00427E79" w:rsidRDefault="00427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для учителя: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Т.Н.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Проснякова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Цирулик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Умные руки – Самара: Корпорация «Фёдоров», Издательство «Учебная литература», 2004.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Т.Н.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>снякова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Цирулик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Уроки творчества – Самара: Корпорация «Фёдоров», Издательство «Учебная литература», 2004.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С.И. Хлебникова,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Цирулик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Твори, выдумывай, пробуй! – Самара: Корпорация «Фёдоров», Издательство «Учебная литература», 2004.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сайтов: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Сайт Страна Мастеров</w:t>
      </w:r>
    </w:p>
    <w:p w:rsidR="00427E79" w:rsidRDefault="00427E7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hyperlink r:id="rId7">
        <w:r w:rsidR="004A6A7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http://stranamasterov.ru</w:t>
        </w:r>
      </w:hyperlink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Сайт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сё для детей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http://allforchildren.ru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для учащихся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Т.Н.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Проснякова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Творческая мастерская – Самара: Корпорация «Фёдоров</w:t>
      </w:r>
      <w:r>
        <w:rPr>
          <w:rFonts w:ascii="Times New Roman" w:eastAsia="Times New Roman" w:hAnsi="Times New Roman" w:cs="Times New Roman"/>
          <w:sz w:val="24"/>
          <w:szCs w:val="24"/>
        </w:rPr>
        <w:t>», Издательство «Учебная литература», 2004.</w:t>
      </w:r>
    </w:p>
    <w:p w:rsidR="00427E79" w:rsidRDefault="004A6A7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Г.И.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Долженко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100 поделок из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бумаги-Ярославль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Академия развития, 2006.</w:t>
      </w:r>
    </w:p>
    <w:p w:rsidR="00427E79" w:rsidRDefault="00427E7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7E79" w:rsidRDefault="00427E7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27E79" w:rsidSect="00427E79">
      <w:pgSz w:w="11906" w:h="16838"/>
      <w:pgMar w:top="709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842"/>
    <w:multiLevelType w:val="multilevel"/>
    <w:tmpl w:val="261C7F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0C744B8"/>
    <w:multiLevelType w:val="multilevel"/>
    <w:tmpl w:val="1F58E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0F215BA"/>
    <w:multiLevelType w:val="multilevel"/>
    <w:tmpl w:val="8A102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4BE34BF"/>
    <w:multiLevelType w:val="multilevel"/>
    <w:tmpl w:val="922E9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C877373"/>
    <w:multiLevelType w:val="multilevel"/>
    <w:tmpl w:val="C2BC2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3C83435"/>
    <w:multiLevelType w:val="multilevel"/>
    <w:tmpl w:val="0BA049E8"/>
    <w:lvl w:ilvl="0">
      <w:start w:val="1"/>
      <w:numFmt w:val="bullet"/>
      <w:lvlText w:val="●"/>
      <w:lvlJc w:val="left"/>
      <w:pPr>
        <w:ind w:left="16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8DB2B1D"/>
    <w:multiLevelType w:val="multilevel"/>
    <w:tmpl w:val="41D298D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B7B0483"/>
    <w:multiLevelType w:val="multilevel"/>
    <w:tmpl w:val="740A15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D0B2CBE"/>
    <w:multiLevelType w:val="multilevel"/>
    <w:tmpl w:val="686A3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BA7257B"/>
    <w:multiLevelType w:val="multilevel"/>
    <w:tmpl w:val="33603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79A501D1"/>
    <w:multiLevelType w:val="multilevel"/>
    <w:tmpl w:val="A7B66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7A666165"/>
    <w:multiLevelType w:val="multilevel"/>
    <w:tmpl w:val="3AFC4C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7D2C605D"/>
    <w:multiLevelType w:val="multilevel"/>
    <w:tmpl w:val="1BF26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427E79"/>
    <w:rsid w:val="00427E79"/>
    <w:rsid w:val="004A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46"/>
  </w:style>
  <w:style w:type="paragraph" w:styleId="1">
    <w:name w:val="heading 1"/>
    <w:basedOn w:val="normal"/>
    <w:next w:val="normal"/>
    <w:rsid w:val="00427E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27E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27E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27E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27E7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27E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7E79"/>
  </w:style>
  <w:style w:type="table" w:customStyle="1" w:styleId="TableNormal">
    <w:name w:val="Table Normal"/>
    <w:rsid w:val="00427E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27E79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677912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164A6A"/>
    <w:pPr>
      <w:ind w:left="720"/>
    </w:pPr>
  </w:style>
  <w:style w:type="paragraph" w:customStyle="1" w:styleId="Default">
    <w:name w:val="Default"/>
    <w:uiPriority w:val="99"/>
    <w:rsid w:val="00A1162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locked/>
    <w:rsid w:val="003628A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normal"/>
    <w:next w:val="normal"/>
    <w:rsid w:val="00427E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427E7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ranamaster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5XP/CZmWissD5tvVRROEmj7HfA==">CgMxLjAyCGguZ2pkZ3hzOAByITE4SlZRVmlWYS1INnNQZ0dXTWVmTHpEQzk5Y0I4QzVQeA==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3832</Words>
  <Characters>21845</Characters>
  <Application>Microsoft Office Word</Application>
  <DocSecurity>0</DocSecurity>
  <Lines>182</Lines>
  <Paragraphs>51</Paragraphs>
  <ScaleCrop>false</ScaleCrop>
  <Company>sborka</Company>
  <LinksUpToDate>false</LinksUpToDate>
  <CharactersWithSpaces>25626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Наталья</cp:lastModifiedBy>
  <cp:revision>2</cp:revision>
  <dcterms:created xsi:type="dcterms:W3CDTF">2015-09-26T06:13:00Z</dcterms:created>
  <dcterms:modified xsi:type="dcterms:W3CDTF">2024-05-17T09:24:00Z</dcterms:modified>
</cp:coreProperties>
</file>